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E87" w:rsidRPr="0071794C" w:rsidRDefault="00EF618F" w:rsidP="00B03E87">
      <w:pPr>
        <w:pStyle w:val="21"/>
        <w:shd w:val="clear" w:color="auto" w:fill="auto"/>
        <w:tabs>
          <w:tab w:val="left" w:pos="9467"/>
        </w:tabs>
        <w:spacing w:after="0" w:line="240" w:lineRule="auto"/>
        <w:ind w:hanging="1559"/>
        <w:jc w:val="right"/>
        <w:rPr>
          <w:b/>
          <w:sz w:val="24"/>
          <w:szCs w:val="24"/>
        </w:rPr>
      </w:pPr>
      <w:r w:rsidRPr="0071794C">
        <w:rPr>
          <w:b/>
          <w:sz w:val="24"/>
          <w:szCs w:val="24"/>
        </w:rPr>
        <w:t xml:space="preserve">Приложение </w:t>
      </w:r>
      <w:r w:rsidR="00525258" w:rsidRPr="0071794C">
        <w:rPr>
          <w:b/>
          <w:sz w:val="24"/>
          <w:szCs w:val="24"/>
        </w:rPr>
        <w:t>№</w:t>
      </w:r>
      <w:r w:rsidR="00462AC7" w:rsidRPr="0071794C">
        <w:rPr>
          <w:b/>
          <w:sz w:val="24"/>
          <w:szCs w:val="24"/>
        </w:rPr>
        <w:t xml:space="preserve"> </w:t>
      </w:r>
      <w:r w:rsidR="00D051F4">
        <w:rPr>
          <w:b/>
          <w:sz w:val="24"/>
          <w:szCs w:val="24"/>
        </w:rPr>
        <w:t>6</w:t>
      </w:r>
    </w:p>
    <w:p w:rsidR="004D331D" w:rsidRDefault="00EF618F" w:rsidP="00B03E87">
      <w:pPr>
        <w:pStyle w:val="21"/>
        <w:shd w:val="clear" w:color="auto" w:fill="auto"/>
        <w:tabs>
          <w:tab w:val="left" w:pos="9467"/>
        </w:tabs>
        <w:spacing w:after="0" w:line="240" w:lineRule="auto"/>
        <w:ind w:hanging="1559"/>
        <w:jc w:val="right"/>
      </w:pPr>
      <w:r w:rsidRPr="00D86DF5">
        <w:rPr>
          <w:sz w:val="24"/>
          <w:szCs w:val="24"/>
        </w:rPr>
        <w:t xml:space="preserve"> </w:t>
      </w:r>
      <w:r w:rsidR="00952292" w:rsidRPr="00D86DF5">
        <w:rPr>
          <w:sz w:val="24"/>
          <w:szCs w:val="24"/>
        </w:rPr>
        <w:t xml:space="preserve">к </w:t>
      </w:r>
      <w:r w:rsidRPr="00D86DF5">
        <w:rPr>
          <w:sz w:val="24"/>
          <w:szCs w:val="24"/>
        </w:rPr>
        <w:t>Договору</w:t>
      </w:r>
      <w:r w:rsidR="006701DA">
        <w:rPr>
          <w:sz w:val="24"/>
          <w:szCs w:val="24"/>
        </w:rPr>
        <w:t xml:space="preserve"> генерального подряда</w:t>
      </w:r>
      <w:bookmarkStart w:id="0" w:name="_GoBack"/>
      <w:bookmarkEnd w:id="0"/>
      <w:r w:rsidRPr="00D86DF5">
        <w:rPr>
          <w:sz w:val="24"/>
          <w:szCs w:val="24"/>
        </w:rPr>
        <w:t xml:space="preserve"> </w:t>
      </w:r>
      <w:r w:rsidR="004D331D" w:rsidRPr="00D86DF5">
        <w:rPr>
          <w:sz w:val="24"/>
          <w:szCs w:val="24"/>
        </w:rPr>
        <w:t>№</w:t>
      </w:r>
      <w:r w:rsidR="006923ED" w:rsidRPr="00D86DF5">
        <w:rPr>
          <w:sz w:val="24"/>
          <w:szCs w:val="24"/>
        </w:rPr>
        <w:t xml:space="preserve"> ______ от _______</w:t>
      </w:r>
      <w:r w:rsidR="004D331D">
        <w:t xml:space="preserve"> </w:t>
      </w:r>
    </w:p>
    <w:p w:rsidR="00B03E87" w:rsidRDefault="00B03E87" w:rsidP="00B03E87">
      <w:pPr>
        <w:pStyle w:val="21"/>
        <w:shd w:val="clear" w:color="auto" w:fill="auto"/>
        <w:tabs>
          <w:tab w:val="left" w:pos="9467"/>
        </w:tabs>
        <w:spacing w:after="0" w:line="240" w:lineRule="auto"/>
        <w:ind w:hanging="1559"/>
        <w:jc w:val="right"/>
      </w:pPr>
    </w:p>
    <w:p w:rsidR="004D331D" w:rsidRDefault="004D331D" w:rsidP="00B03E87">
      <w:pPr>
        <w:pStyle w:val="10"/>
        <w:keepNext/>
        <w:keepLines/>
        <w:shd w:val="clear" w:color="auto" w:fill="auto"/>
        <w:spacing w:before="0" w:after="0" w:line="240" w:lineRule="auto"/>
        <w:ind w:hanging="652"/>
        <w:jc w:val="center"/>
      </w:pPr>
      <w:bookmarkStart w:id="1" w:name="bookmark0"/>
      <w:r>
        <w:t>Требования Заказчика в области ОТ, ПБ и ООС</w:t>
      </w:r>
      <w:bookmarkEnd w:id="1"/>
    </w:p>
    <w:p w:rsidR="004D331D" w:rsidRDefault="004D331D" w:rsidP="00D86DF5">
      <w:pPr>
        <w:pStyle w:val="3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ind w:firstLine="709"/>
      </w:pPr>
      <w:r>
        <w:t>Введение</w:t>
      </w:r>
    </w:p>
    <w:p w:rsidR="002433A1" w:rsidRDefault="004D331D" w:rsidP="00D86DF5">
      <w:pPr>
        <w:pStyle w:val="a6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709"/>
      </w:pPr>
      <w:r>
        <w:t>Заказчик уделяет повышенное внимание вопросам охраны труда, промышленной безопасности и охраны окружающей среды (далее - «ОТ, ПБ и ООС») и требует от Генподрядчика и Субподрядчика(</w:t>
      </w:r>
      <w:proofErr w:type="spellStart"/>
      <w:r>
        <w:t>ов</w:t>
      </w:r>
      <w:proofErr w:type="spellEnd"/>
      <w:r>
        <w:t>) следовать данн</w:t>
      </w:r>
      <w:r w:rsidR="00BF0C17">
        <w:t>ым</w:t>
      </w:r>
      <w:r>
        <w:t xml:space="preserve"> </w:t>
      </w:r>
      <w:r w:rsidR="00BF0C17">
        <w:t xml:space="preserve">требованиям </w:t>
      </w:r>
      <w:r>
        <w:t xml:space="preserve">и обеспечивать </w:t>
      </w:r>
      <w:r w:rsidR="00FD54BA">
        <w:t xml:space="preserve">выполнение </w:t>
      </w:r>
      <w:r>
        <w:t>стандарт</w:t>
      </w:r>
      <w:r w:rsidR="00FD54BA">
        <w:t>ов</w:t>
      </w:r>
      <w:r>
        <w:t xml:space="preserve"> в области ОТ, ПБ и ООС.</w:t>
      </w:r>
    </w:p>
    <w:p w:rsidR="002433A1" w:rsidRDefault="00C71339" w:rsidP="00D86DF5">
      <w:pPr>
        <w:pStyle w:val="a6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709"/>
      </w:pPr>
      <w:r>
        <w:t>Генподрядчик</w:t>
      </w:r>
      <w:r w:rsidR="004D331D">
        <w:t xml:space="preserve"> и Субподрядчики обязаны выполнять все работы, оговоренные условиями договора, с соблюдением требований действующего на территории Российской Федерации законодатель</w:t>
      </w:r>
      <w:r w:rsidR="002433A1">
        <w:t xml:space="preserve">ства в области ОТ, ПБ и ООС, </w:t>
      </w:r>
      <w:r w:rsidR="00952292">
        <w:t>а т</w:t>
      </w:r>
      <w:r w:rsidR="002433A1">
        <w:t>ак</w:t>
      </w:r>
      <w:r w:rsidR="004D331D">
        <w:t>же Политики и требований внутренних нормативных актов Заказчика в области ОТ,</w:t>
      </w:r>
      <w:r w:rsidR="00952292">
        <w:t xml:space="preserve"> ПБ</w:t>
      </w:r>
      <w:r w:rsidR="004D331D">
        <w:t xml:space="preserve"> и ООС (правил, инструкций, стандартов, положений).</w:t>
      </w:r>
    </w:p>
    <w:p w:rsidR="002433A1" w:rsidRDefault="00C71339" w:rsidP="00D86DF5">
      <w:pPr>
        <w:pStyle w:val="a6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709"/>
      </w:pPr>
      <w:r>
        <w:t>Генподрядчик</w:t>
      </w:r>
      <w:r w:rsidR="004D331D">
        <w:t xml:space="preserve"> обязан принимать все обоснованные меры предосторожности, направленные на охрану окружающей среды в процессе выполнения работ по Договору, и стремиться к предотвращению или минимизации любого негативного воздействия на окружающую среду.</w:t>
      </w:r>
    </w:p>
    <w:p w:rsidR="002433A1" w:rsidRDefault="00C71339" w:rsidP="00D86DF5">
      <w:pPr>
        <w:pStyle w:val="a6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709"/>
      </w:pPr>
      <w:r>
        <w:t>Генподрядчик</w:t>
      </w:r>
      <w:r w:rsidR="004D331D">
        <w:t xml:space="preserve"> обязан осуществлять Работы, проведение которых требует наличия разрешительной документации, предусмотренной законодательством об ООС только при ее наличии.</w:t>
      </w:r>
    </w:p>
    <w:p w:rsidR="004D331D" w:rsidRDefault="004D331D" w:rsidP="00D86DF5">
      <w:pPr>
        <w:pStyle w:val="a6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709"/>
      </w:pPr>
      <w:r>
        <w:t xml:space="preserve">В случае выявления Заказчиком, в результате проверки или иным образом, фактов несоблюдения </w:t>
      </w:r>
      <w:r w:rsidR="00C71339">
        <w:t>Генподрядчик</w:t>
      </w:r>
      <w:r>
        <w:t xml:space="preserve">ом/Субподрядчиком требований ОТ, ПБ и ООС, Заказчик и </w:t>
      </w:r>
      <w:r w:rsidR="00C71339">
        <w:t>Генподрядчик</w:t>
      </w:r>
      <w:r>
        <w:t xml:space="preserve"> согласуют план мероприятий и сроки устранения таких нарушений. Неспособность </w:t>
      </w:r>
      <w:r w:rsidR="00C71339">
        <w:t>Генподрядчик</w:t>
      </w:r>
      <w:r>
        <w:t>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договора.</w:t>
      </w:r>
    </w:p>
    <w:p w:rsidR="004D331D" w:rsidRDefault="004D331D" w:rsidP="00D86DF5">
      <w:pPr>
        <w:pStyle w:val="3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ind w:firstLine="709"/>
      </w:pPr>
      <w:r>
        <w:t>Средства индивидуальной защиты (СИЗ)</w:t>
      </w:r>
    </w:p>
    <w:p w:rsidR="002433A1" w:rsidRDefault="004D331D" w:rsidP="00D86DF5">
      <w:pPr>
        <w:pStyle w:val="a6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709"/>
      </w:pPr>
      <w:r>
        <w:t xml:space="preserve">Все работники </w:t>
      </w:r>
      <w:r w:rsidR="00C71339">
        <w:t>Генподрядчик</w:t>
      </w:r>
      <w:r>
        <w:t>а/Субподрядчика, привлекаемые для выполнения работ, должны быть об</w:t>
      </w:r>
      <w:r w:rsidR="00952292">
        <w:t xml:space="preserve">еспечены спецодеждой, </w:t>
      </w:r>
      <w:proofErr w:type="spellStart"/>
      <w:r w:rsidR="00952292">
        <w:t>спецобувью</w:t>
      </w:r>
      <w:proofErr w:type="spellEnd"/>
      <w:r>
        <w:t xml:space="preserve"> и средствами индивидуальной защиты, необходимыми для безопасного выполнения работ и использовать их во время нахождения на производственной территории Заказчика.</w:t>
      </w:r>
    </w:p>
    <w:p w:rsidR="004D331D" w:rsidRDefault="004D331D" w:rsidP="00D86DF5">
      <w:pPr>
        <w:pStyle w:val="a6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709"/>
      </w:pPr>
      <w:r>
        <w:t>Минимальный комплект СИЗ каждого сотрудника должен содержать (список может быть расширен):</w:t>
      </w:r>
    </w:p>
    <w:p w:rsidR="002433A1" w:rsidRDefault="004D331D" w:rsidP="00C71339">
      <w:pPr>
        <w:pStyle w:val="a6"/>
        <w:numPr>
          <w:ilvl w:val="0"/>
          <w:numId w:val="17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</w:pPr>
      <w:r>
        <w:t>спецодежда;</w:t>
      </w:r>
    </w:p>
    <w:p w:rsidR="002433A1" w:rsidRDefault="004D331D" w:rsidP="00D86DF5">
      <w:pPr>
        <w:pStyle w:val="a6"/>
        <w:numPr>
          <w:ilvl w:val="0"/>
          <w:numId w:val="17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</w:pPr>
      <w:proofErr w:type="spellStart"/>
      <w:r>
        <w:t>спецобувь</w:t>
      </w:r>
      <w:proofErr w:type="spellEnd"/>
      <w:r>
        <w:t xml:space="preserve"> с </w:t>
      </w:r>
      <w:r w:rsidR="00964454">
        <w:t xml:space="preserve">жестким </w:t>
      </w:r>
      <w:proofErr w:type="spellStart"/>
      <w:r>
        <w:t>подноском</w:t>
      </w:r>
      <w:proofErr w:type="spellEnd"/>
      <w:r>
        <w:t>;</w:t>
      </w:r>
    </w:p>
    <w:p w:rsidR="002433A1" w:rsidRDefault="004D331D" w:rsidP="00D86DF5">
      <w:pPr>
        <w:pStyle w:val="a6"/>
        <w:numPr>
          <w:ilvl w:val="0"/>
          <w:numId w:val="17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</w:pPr>
      <w:r>
        <w:t>каска с подбородочным ремнем;</w:t>
      </w:r>
    </w:p>
    <w:p w:rsidR="002433A1" w:rsidRDefault="004D331D" w:rsidP="00D86DF5">
      <w:pPr>
        <w:pStyle w:val="a6"/>
        <w:numPr>
          <w:ilvl w:val="0"/>
          <w:numId w:val="17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</w:pPr>
      <w:r>
        <w:t>защитные очки;</w:t>
      </w:r>
    </w:p>
    <w:p w:rsidR="004D331D" w:rsidRDefault="004D331D" w:rsidP="00D86DF5">
      <w:pPr>
        <w:pStyle w:val="a6"/>
        <w:numPr>
          <w:ilvl w:val="0"/>
          <w:numId w:val="17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</w:pPr>
      <w:r>
        <w:t>рабочие перчатки</w:t>
      </w:r>
      <w:r w:rsidR="00964454">
        <w:t>;</w:t>
      </w:r>
    </w:p>
    <w:p w:rsidR="00964454" w:rsidRPr="00964454" w:rsidRDefault="00964454" w:rsidP="00D86DF5">
      <w:pPr>
        <w:pStyle w:val="a6"/>
        <w:numPr>
          <w:ilvl w:val="0"/>
          <w:numId w:val="17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</w:pPr>
      <w:r w:rsidRPr="00964454">
        <w:t>страховочная привязь;</w:t>
      </w:r>
    </w:p>
    <w:p w:rsidR="00964454" w:rsidRDefault="00964454" w:rsidP="00D86DF5">
      <w:pPr>
        <w:pStyle w:val="a6"/>
        <w:numPr>
          <w:ilvl w:val="0"/>
          <w:numId w:val="17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</w:pPr>
      <w:r w:rsidRPr="00964454">
        <w:t>сигнальный жилет.</w:t>
      </w:r>
    </w:p>
    <w:p w:rsidR="00952292" w:rsidRDefault="004D331D" w:rsidP="00D86DF5">
      <w:pPr>
        <w:pStyle w:val="a6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709"/>
      </w:pPr>
      <w:r>
        <w:t>Персонал, выполняющий работы</w:t>
      </w:r>
      <w:r w:rsidR="00964454">
        <w:t xml:space="preserve"> повышенной опасности</w:t>
      </w:r>
      <w:r>
        <w:t xml:space="preserve">, должен быть дополнительно обеспечен соответствующими СИЗ, обеспечивающими защиту от связанных с данными работами опасностей. При этом, выполнение работ с использованием ручных и стационарно закрепленных шлифовальных машин (УШМ, заточные станки и пр.) и других </w:t>
      </w:r>
      <w:proofErr w:type="spellStart"/>
      <w:r>
        <w:t>искрообразующих</w:t>
      </w:r>
      <w:proofErr w:type="spellEnd"/>
      <w:r>
        <w:t xml:space="preserve"> инструментов, разрешено только при использовании </w:t>
      </w:r>
      <w:proofErr w:type="spellStart"/>
      <w:r>
        <w:t>полнолицевых</w:t>
      </w:r>
      <w:proofErr w:type="spellEnd"/>
      <w:r>
        <w:t xml:space="preserve"> защитных щитков, масок (не очков). Выполнение работ на высоте разрешено только с применением пятиточечных страховочных привязей (не монтажных или предохранительных поясов, типа ГШ или </w:t>
      </w:r>
      <w:r w:rsidR="00D31383">
        <w:t>П</w:t>
      </w:r>
      <w:r>
        <w:t>М).</w:t>
      </w:r>
    </w:p>
    <w:p w:rsidR="004D331D" w:rsidRDefault="004D331D" w:rsidP="00D86DF5">
      <w:pPr>
        <w:pStyle w:val="a6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709"/>
      </w:pPr>
      <w:r>
        <w:t xml:space="preserve">Вся спецодежда, </w:t>
      </w:r>
      <w:proofErr w:type="spellStart"/>
      <w:r>
        <w:t>спецобувь</w:t>
      </w:r>
      <w:proofErr w:type="spellEnd"/>
      <w:r>
        <w:t xml:space="preserve"> и СИЗ должны </w:t>
      </w:r>
      <w:r w:rsidR="002651D9">
        <w:t>иметь</w:t>
      </w:r>
      <w:r>
        <w:t xml:space="preserve"> сертификаты</w:t>
      </w:r>
      <w:r w:rsidR="002651D9">
        <w:t xml:space="preserve"> или декларации соответствия, которые</w:t>
      </w:r>
      <w:r>
        <w:t xml:space="preserve"> должны быть предоставлены Заказчику по</w:t>
      </w:r>
      <w:r w:rsidR="002651D9">
        <w:t xml:space="preserve"> его</w:t>
      </w:r>
      <w:r>
        <w:t xml:space="preserve"> требованию.</w:t>
      </w:r>
    </w:p>
    <w:p w:rsidR="004D331D" w:rsidRDefault="00C71339" w:rsidP="00D86DF5">
      <w:pPr>
        <w:pStyle w:val="a6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709"/>
      </w:pPr>
      <w:r>
        <w:t>Генподрядчик</w:t>
      </w:r>
      <w:r w:rsidR="004D331D">
        <w:t>ом/Субподрядчиком должны быть налажены инструктажи и контроль правильности применения спецодежды и СИЗ работниками.</w:t>
      </w:r>
    </w:p>
    <w:p w:rsidR="004D331D" w:rsidRDefault="004D331D" w:rsidP="00D86DF5">
      <w:pPr>
        <w:pStyle w:val="a6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709"/>
      </w:pPr>
      <w:r>
        <w:t xml:space="preserve">Не применение или неправильное применение спецодежды и СИЗ работниками </w:t>
      </w:r>
      <w:r w:rsidR="00C71339">
        <w:t>Генподрядчик</w:t>
      </w:r>
      <w:r>
        <w:t xml:space="preserve">а/Субподрядчика приравнивается к неисполнению обязанностей </w:t>
      </w:r>
      <w:r w:rsidR="00C71339">
        <w:t>Генподрядчик</w:t>
      </w:r>
      <w:r>
        <w:t>а/Субподрядчика, изложенных в данной статье и может являться причиной применения штрафных санкций в соответствии с условиями настоящего Договора и в сумме, согласно Перечня штрафных санкций к подрядным организациям, за нарушения требований в области ОТ, ПБ и ООС (Приложение №</w:t>
      </w:r>
      <w:r w:rsidR="00241809">
        <w:t xml:space="preserve"> 6</w:t>
      </w:r>
      <w:r w:rsidR="00BF0C17">
        <w:t>.1</w:t>
      </w:r>
      <w:r>
        <w:t xml:space="preserve"> к Договору).</w:t>
      </w:r>
    </w:p>
    <w:p w:rsidR="004D331D" w:rsidRDefault="009B2A67" w:rsidP="00D86DF5">
      <w:pPr>
        <w:pStyle w:val="3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ind w:firstLine="709"/>
      </w:pPr>
      <w:r>
        <w:t xml:space="preserve">Кардинальные </w:t>
      </w:r>
      <w:r w:rsidR="004D331D">
        <w:t>правила безопасности (КПБ)</w:t>
      </w:r>
    </w:p>
    <w:p w:rsidR="004D331D" w:rsidRDefault="00C71339" w:rsidP="00D86DF5">
      <w:pPr>
        <w:pStyle w:val="a6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709"/>
      </w:pPr>
      <w:r>
        <w:t>Генподрядчик</w:t>
      </w:r>
      <w:r w:rsidR="004D331D">
        <w:t xml:space="preserve">/Субподрядчик непосредственно (постоянно) перед выполнением работ по Договору обязан под роспись ознакомить своих работников с </w:t>
      </w:r>
      <w:r w:rsidR="009B2A67">
        <w:t xml:space="preserve">Кардинальными </w:t>
      </w:r>
      <w:r w:rsidR="004D331D">
        <w:t>правилами безопасности (КПБ), установленными на территории Заказчика.</w:t>
      </w:r>
    </w:p>
    <w:p w:rsidR="004D331D" w:rsidRDefault="004D331D" w:rsidP="00D86DF5">
      <w:pPr>
        <w:pStyle w:val="a6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709"/>
      </w:pPr>
      <w:r>
        <w:lastRenderedPageBreak/>
        <w:t xml:space="preserve">Все работники, привлекаемые </w:t>
      </w:r>
      <w:r w:rsidR="00C71339">
        <w:t>Генподрядчик</w:t>
      </w:r>
      <w:r>
        <w:t xml:space="preserve">ом для выполнения работ, в т.ч. работники Субподрядчика, обязаны соблюдать </w:t>
      </w:r>
      <w:r w:rsidR="009B2A67">
        <w:t>Кардинальные</w:t>
      </w:r>
      <w:r>
        <w:t xml:space="preserve"> правила безопасности Заказчика (КПБ).</w:t>
      </w:r>
    </w:p>
    <w:p w:rsidR="004D331D" w:rsidRDefault="004D331D" w:rsidP="00D86DF5">
      <w:pPr>
        <w:pStyle w:val="a6"/>
        <w:numPr>
          <w:ilvl w:val="0"/>
          <w:numId w:val="17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</w:pPr>
      <w:r>
        <w:t>Выполнение работ в замкнутом пространстве без наряд-допуска и необходимых мер предосторожности.</w:t>
      </w:r>
    </w:p>
    <w:p w:rsidR="004D331D" w:rsidRDefault="004D331D" w:rsidP="00D86DF5">
      <w:pPr>
        <w:pStyle w:val="a6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709"/>
      </w:pPr>
      <w:r>
        <w:t>Не соблюдение работник</w:t>
      </w:r>
      <w:r w:rsidR="00952292">
        <w:t xml:space="preserve">ом </w:t>
      </w:r>
      <w:r w:rsidR="00C71339">
        <w:t>Генподрядчик</w:t>
      </w:r>
      <w:r w:rsidR="00952292">
        <w:t>а/Субподрядчика КПБ</w:t>
      </w:r>
      <w:r>
        <w:t xml:space="preserve"> является грубым нарушением требований Заказчика в области ОТ, ПБ и ООС.</w:t>
      </w:r>
    </w:p>
    <w:p w:rsidR="004D331D" w:rsidRDefault="004D331D" w:rsidP="00D86DF5">
      <w:pPr>
        <w:pStyle w:val="a6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709"/>
      </w:pPr>
      <w:r>
        <w:t>Во всех без исключения сл</w:t>
      </w:r>
      <w:r w:rsidR="00952292">
        <w:t>учаях за нарушение любого из КП</w:t>
      </w:r>
      <w:r>
        <w:t xml:space="preserve">Б работник </w:t>
      </w:r>
      <w:r w:rsidR="00C71339">
        <w:t>Генподрядчик</w:t>
      </w:r>
      <w:r>
        <w:t>а/Субподрядчика должен быть немедленно отстранен от выполнения работ на территории Заказчика.</w:t>
      </w:r>
    </w:p>
    <w:p w:rsidR="004D331D" w:rsidRDefault="004D331D" w:rsidP="00D86DF5">
      <w:pPr>
        <w:pStyle w:val="a6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709"/>
      </w:pPr>
      <w:r>
        <w:t>Нарушение К</w:t>
      </w:r>
      <w:r w:rsidR="00D31383">
        <w:t>П</w:t>
      </w:r>
      <w:r>
        <w:t xml:space="preserve">Б работником </w:t>
      </w:r>
      <w:r w:rsidR="00C71339">
        <w:t>Генподрядчик</w:t>
      </w:r>
      <w:r>
        <w:t>а/Субподрядчика дает Заказчику право требовать уплаты штрафа в соответствии с условиями, установленными данным Договором.</w:t>
      </w:r>
    </w:p>
    <w:p w:rsidR="004D331D" w:rsidRDefault="004D331D" w:rsidP="00D86DF5">
      <w:pPr>
        <w:pStyle w:val="3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ind w:firstLine="709"/>
      </w:pPr>
      <w:bookmarkStart w:id="2" w:name="bookmark1"/>
      <w:r>
        <w:t xml:space="preserve">Транспорт </w:t>
      </w:r>
      <w:r w:rsidR="00C71339">
        <w:t>Генподрядчик</w:t>
      </w:r>
      <w:r>
        <w:t>а/Субподрядчика</w:t>
      </w:r>
      <w:bookmarkEnd w:id="2"/>
    </w:p>
    <w:p w:rsidR="004D331D" w:rsidRDefault="00C71339" w:rsidP="00D86DF5">
      <w:pPr>
        <w:pStyle w:val="a6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709"/>
      </w:pPr>
      <w:r>
        <w:t>Генподрядчик</w:t>
      </w:r>
      <w:r w:rsidR="004D331D">
        <w:t xml:space="preserve"> обязан организовать работу по безопасности дорожного движения на месте проведения работ в соответствии с требованиями Федерального закона от 10.12.1995 № 196-ФЗ «О безопасности дорожного движения», либо документом, введённым взамен указанного, в случае его отмены в период действия Договора, и других нормативных правовых актов Российской Федерации и Заказчика.</w:t>
      </w:r>
    </w:p>
    <w:p w:rsidR="004D331D" w:rsidRDefault="00C71339" w:rsidP="00D86DF5">
      <w:pPr>
        <w:pStyle w:val="a6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709"/>
      </w:pPr>
      <w:r>
        <w:t>Генподрядчик</w:t>
      </w:r>
      <w:r w:rsidR="004D331D">
        <w:t xml:space="preserve"> обязуется осуществлять контроль за соблюдением Правил дорожного движения водительским составом </w:t>
      </w:r>
      <w:r>
        <w:t>Генподрядчик</w:t>
      </w:r>
      <w:r w:rsidR="004D331D">
        <w:t xml:space="preserve">а/Субподрядчика. В случае совершения дорожно-транспортного происшествия, в котором участвовали или при котором пострадали работники Заказчика, </w:t>
      </w:r>
      <w:r>
        <w:t>Генподрядчик</w:t>
      </w:r>
      <w:r w:rsidR="004D331D">
        <w:t xml:space="preserve"> обязан незамедлительно извещать Заказчика в письменной форме. При наличии вины </w:t>
      </w:r>
      <w:r>
        <w:t>Генподрядчик</w:t>
      </w:r>
      <w:r w:rsidR="004D331D">
        <w:t xml:space="preserve">а/Субподрядчика в дорожно-транспортном происшествии, результатом которого стал несчастный случай с работником Заказчика, Заказчик вправе предъявить </w:t>
      </w:r>
      <w:r>
        <w:t>Генподрядчик</w:t>
      </w:r>
      <w:r w:rsidR="004D331D">
        <w:t>у штраф согласно установленной шкале штрафных санкций (Приложение №</w:t>
      </w:r>
      <w:r w:rsidR="00462AC7">
        <w:t xml:space="preserve"> </w:t>
      </w:r>
      <w:r w:rsidR="00241809">
        <w:t>6</w:t>
      </w:r>
      <w:r w:rsidR="00462AC7">
        <w:t>.1 к</w:t>
      </w:r>
      <w:r w:rsidR="004D331D">
        <w:t xml:space="preserve"> настоящему Договору) и (или) отказаться от исполнения Договора в одностороннем порядке.</w:t>
      </w:r>
    </w:p>
    <w:p w:rsidR="004D331D" w:rsidRDefault="004D331D" w:rsidP="00D86DF5">
      <w:pPr>
        <w:pStyle w:val="a6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709"/>
      </w:pPr>
      <w:r>
        <w:t xml:space="preserve">Все транспортные средства </w:t>
      </w:r>
      <w:r w:rsidR="00C71339">
        <w:t>Генподрядчик</w:t>
      </w:r>
      <w:r>
        <w:t>а/Субподрядчика, используемые на территории Заказчика, должны быть оборудованы следующим:</w:t>
      </w:r>
    </w:p>
    <w:p w:rsidR="004D331D" w:rsidRDefault="004D331D" w:rsidP="00C71339">
      <w:pPr>
        <w:pStyle w:val="a6"/>
        <w:numPr>
          <w:ilvl w:val="0"/>
          <w:numId w:val="17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</w:pPr>
      <w:r>
        <w:t>Аптечкой первой помощи;</w:t>
      </w:r>
    </w:p>
    <w:p w:rsidR="004D331D" w:rsidRDefault="004D331D" w:rsidP="00D86DF5">
      <w:pPr>
        <w:pStyle w:val="a6"/>
        <w:numPr>
          <w:ilvl w:val="0"/>
          <w:numId w:val="17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</w:pPr>
      <w:r>
        <w:t>Огнетушителем;</w:t>
      </w:r>
    </w:p>
    <w:p w:rsidR="004D331D" w:rsidRDefault="004D331D" w:rsidP="00D86DF5">
      <w:pPr>
        <w:pStyle w:val="a6"/>
        <w:numPr>
          <w:ilvl w:val="0"/>
          <w:numId w:val="17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</w:pPr>
      <w:r>
        <w:t>Передними и задними зимними шинами в течение зимнего периода;</w:t>
      </w:r>
    </w:p>
    <w:p w:rsidR="004D331D" w:rsidRDefault="004D331D" w:rsidP="00D86DF5">
      <w:pPr>
        <w:pStyle w:val="a6"/>
        <w:numPr>
          <w:ilvl w:val="0"/>
          <w:numId w:val="17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</w:pPr>
      <w:r>
        <w:t>Ремнями безопасности.</w:t>
      </w:r>
    </w:p>
    <w:p w:rsidR="004D331D" w:rsidRDefault="00C71339" w:rsidP="00D86DF5">
      <w:pPr>
        <w:pStyle w:val="a6"/>
        <w:shd w:val="clear" w:color="auto" w:fill="auto"/>
        <w:tabs>
          <w:tab w:val="left" w:pos="1418"/>
        </w:tabs>
        <w:spacing w:before="0" w:line="240" w:lineRule="auto"/>
        <w:ind w:firstLine="709"/>
      </w:pPr>
      <w:r>
        <w:t>Генподрядчик</w:t>
      </w:r>
      <w:r w:rsidR="004D331D">
        <w:t>/Субподрядчик должен обеспечить:</w:t>
      </w:r>
    </w:p>
    <w:p w:rsidR="004D331D" w:rsidRDefault="004D331D" w:rsidP="00D86DF5">
      <w:pPr>
        <w:pStyle w:val="a6"/>
        <w:numPr>
          <w:ilvl w:val="0"/>
          <w:numId w:val="17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</w:pPr>
      <w:r>
        <w:t>Обучение и достаточную квалификацию водителей;</w:t>
      </w:r>
    </w:p>
    <w:p w:rsidR="004D331D" w:rsidRDefault="004D331D" w:rsidP="00D86DF5">
      <w:pPr>
        <w:pStyle w:val="a6"/>
        <w:numPr>
          <w:ilvl w:val="0"/>
          <w:numId w:val="17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</w:pPr>
      <w:r>
        <w:t>Проведение регулярных технических осмотров транспортных средств.</w:t>
      </w:r>
    </w:p>
    <w:p w:rsidR="00D31383" w:rsidRDefault="004D331D" w:rsidP="00D86DF5">
      <w:pPr>
        <w:pStyle w:val="a6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709"/>
      </w:pPr>
      <w:r>
        <w:t>Запрещено проводить мойку и техническое обслуживание или ремонт транспорта вне предназначенных для этого мест.</w:t>
      </w:r>
    </w:p>
    <w:p w:rsidR="00952292" w:rsidRDefault="004D331D" w:rsidP="00D86DF5">
      <w:pPr>
        <w:pStyle w:val="a6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709"/>
      </w:pPr>
      <w:r>
        <w:t>Для целей визуальной идентификации автотранспорта и спецтехники Подрядных/Субподрядных организаций, а также с целью контроля, Заказчик устанавливает для Подрядных/Субподрядных организаций следующие требования:</w:t>
      </w:r>
    </w:p>
    <w:p w:rsidR="004D331D" w:rsidRPr="00D31383" w:rsidRDefault="004D331D" w:rsidP="00C71339">
      <w:pPr>
        <w:pStyle w:val="a6"/>
        <w:numPr>
          <w:ilvl w:val="0"/>
          <w:numId w:val="17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</w:pPr>
      <w:r w:rsidRPr="00D31383">
        <w:t xml:space="preserve">Техника </w:t>
      </w:r>
      <w:r w:rsidR="00C71339">
        <w:t>Генподрядчик</w:t>
      </w:r>
      <w:r w:rsidRPr="00D31383">
        <w:t>а/Субподрядчика (выборочно или тотально) может быть подвергнута инспекции Заказчика на предмет соответствия её технического состояния требованиям безопасности;</w:t>
      </w:r>
    </w:p>
    <w:p w:rsidR="004D331D" w:rsidRPr="00D31383" w:rsidRDefault="004D331D" w:rsidP="00D86DF5">
      <w:pPr>
        <w:pStyle w:val="a6"/>
        <w:numPr>
          <w:ilvl w:val="0"/>
          <w:numId w:val="17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</w:pPr>
      <w:r w:rsidRPr="00D31383">
        <w:t xml:space="preserve">Знания требований транспортной (и при работе) безопасности водителей/машинистов (и иных работников) </w:t>
      </w:r>
      <w:r w:rsidR="00C71339">
        <w:t>Генподрядчик</w:t>
      </w:r>
      <w:r w:rsidRPr="00D31383">
        <w:t>а/Субподрядчика может быть проверено при необходимости.</w:t>
      </w:r>
    </w:p>
    <w:p w:rsidR="004D331D" w:rsidRDefault="004D331D" w:rsidP="00D86DF5">
      <w:pPr>
        <w:pStyle w:val="3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ind w:firstLine="709"/>
      </w:pPr>
      <w:bookmarkStart w:id="3" w:name="bookmark2"/>
      <w:r>
        <w:t>Обучение персонала</w:t>
      </w:r>
      <w:bookmarkEnd w:id="3"/>
    </w:p>
    <w:p w:rsidR="004D331D" w:rsidRDefault="004D331D" w:rsidP="00D86DF5">
      <w:pPr>
        <w:pStyle w:val="a6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709"/>
      </w:pPr>
      <w:r>
        <w:t xml:space="preserve">Прежде чем приступить к выполнению работ работники </w:t>
      </w:r>
      <w:r w:rsidR="00C71339">
        <w:t>Генподрядчик</w:t>
      </w:r>
      <w:r>
        <w:t>а/Субподрядчика должны:</w:t>
      </w:r>
    </w:p>
    <w:p w:rsidR="004D331D" w:rsidRDefault="004D331D" w:rsidP="00C71339">
      <w:pPr>
        <w:pStyle w:val="a6"/>
        <w:numPr>
          <w:ilvl w:val="0"/>
          <w:numId w:val="17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</w:pPr>
      <w:r>
        <w:t>пройти вводный инструктаж, который проводится специалистами ОТ и ПБ Заказчика;</w:t>
      </w:r>
    </w:p>
    <w:p w:rsidR="004D331D" w:rsidRDefault="004D331D" w:rsidP="00C71339">
      <w:pPr>
        <w:pStyle w:val="a6"/>
        <w:numPr>
          <w:ilvl w:val="0"/>
          <w:numId w:val="17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</w:pPr>
      <w:r>
        <w:t xml:space="preserve">пройти первичный инструктаж в подразделении (на месте производства работ) </w:t>
      </w:r>
      <w:r w:rsidR="00C71339">
        <w:t>Генподрядчик</w:t>
      </w:r>
      <w:r>
        <w:t>а/Субподрядчика.</w:t>
      </w:r>
    </w:p>
    <w:p w:rsidR="004D331D" w:rsidRDefault="004D331D" w:rsidP="00D86DF5">
      <w:pPr>
        <w:pStyle w:val="a6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709"/>
      </w:pPr>
      <w:r>
        <w:t xml:space="preserve">Все работники </w:t>
      </w:r>
      <w:r w:rsidR="00C71339">
        <w:t>Генподрядчик</w:t>
      </w:r>
      <w:r>
        <w:t>а/Субподрядчика, в том числе их руководители, должны иметь при себе документы, подтверждающие обучение и аттестацию (проверку знаний) в области охраны труда и промышленной безопасности, охраны окружающей среды и экологической безопасности, а также иных требований, соответствующих выполняемым видам Работ.</w:t>
      </w:r>
    </w:p>
    <w:p w:rsidR="004D331D" w:rsidRDefault="004D331D" w:rsidP="00D86DF5">
      <w:pPr>
        <w:pStyle w:val="a6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709"/>
      </w:pPr>
      <w:r>
        <w:t>Заказчик вправе требовать отстранения от работы работников Подрядной/Субподрядной организации, не имеющ</w:t>
      </w:r>
      <w:r w:rsidR="00952292">
        <w:t>их соответствующего обучения/атт</w:t>
      </w:r>
      <w:r>
        <w:t xml:space="preserve">естации или допустивших нарушения требований в области ОТ, ПБ и </w:t>
      </w:r>
      <w:r w:rsidRPr="00D31383">
        <w:t>ООС.</w:t>
      </w:r>
    </w:p>
    <w:p w:rsidR="004D331D" w:rsidRDefault="004D331D" w:rsidP="00D86DF5">
      <w:pPr>
        <w:pStyle w:val="a6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709"/>
      </w:pPr>
      <w:r>
        <w:t xml:space="preserve">Порядок обучения, инструктирования по охране труда и проверки знаний требований охраны труда должен соответствовать требованиям «Порядка обучения по охране труда и проверки </w:t>
      </w:r>
      <w:r>
        <w:lastRenderedPageBreak/>
        <w:t>знаний требований охраны труда работников организаций», утвержденного Постановлением от 13.01.2003г. №1/29 Минтруда РФ и Минобразования РФ, либо документом, введённым взамен указанного, в случае его отмены в период действия Договора.</w:t>
      </w:r>
    </w:p>
    <w:p w:rsidR="004D331D" w:rsidRDefault="004D331D" w:rsidP="00D86DF5">
      <w:pPr>
        <w:pStyle w:val="a6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709"/>
      </w:pPr>
      <w:r>
        <w:t>Организация и порядок обучения, проведение инструктажей, проверка знаний и допуск рабочих к самостоятельной работе на опасных производственных объектах должны соответствовать требованиям "Положения об организации обучения и проверки знаний рабочих организаций, поднадзорных Федеральной службе по экологическому, технологическому и атомному надзору" (РД 03-20-07), утвержденного Приказом Федеральной службы по экологическому,</w:t>
      </w:r>
      <w:r w:rsidR="00952292">
        <w:t xml:space="preserve"> </w:t>
      </w:r>
      <w:r>
        <w:t>технологическому и атомному надзору от 29 января 2007г. №37, либо документом, введённым взамен указанного, в случае его отмены в период действия Договора.</w:t>
      </w:r>
    </w:p>
    <w:p w:rsidR="004D331D" w:rsidRDefault="004D331D" w:rsidP="00D86DF5">
      <w:pPr>
        <w:pStyle w:val="a6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709"/>
      </w:pPr>
      <w:r>
        <w:t>Порядок обучения, аттестации и допуска специалистов к работе на опасных производственных объектах должен соответствовать требованиям "Положения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надзору" (РД 03-19-07), утвержденного Приказом Федеральной службы по экологическому, технологическому и атомному надзору от 29 января 2007г. №37, либо документом, введённым взамен указанного, в случае его отмены в период действия Договора.</w:t>
      </w:r>
    </w:p>
    <w:p w:rsidR="004D331D" w:rsidRDefault="004D331D" w:rsidP="00D86DF5">
      <w:pPr>
        <w:pStyle w:val="a6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709"/>
      </w:pPr>
      <w:r>
        <w:t xml:space="preserve">При заключении договора </w:t>
      </w:r>
      <w:r w:rsidR="00C71339">
        <w:t>Генподрядчик</w:t>
      </w:r>
      <w:r>
        <w:t xml:space="preserve"> должен подготовить и предъявить Заказчику документы (либо копии документов, по согласованию Заказчика) об обучении, проверке знаний в области охраны груда, аттестации по промышленной безопасности и охране окружающей среды работников, привлекаемых к выполнению работ, в том числе, и работников Субподрядчика.</w:t>
      </w:r>
    </w:p>
    <w:p w:rsidR="004D331D" w:rsidRDefault="004D331D" w:rsidP="00C71339">
      <w:pPr>
        <w:pStyle w:val="a6"/>
        <w:shd w:val="clear" w:color="auto" w:fill="auto"/>
        <w:spacing w:before="0" w:line="240" w:lineRule="auto"/>
        <w:ind w:firstLine="709"/>
      </w:pPr>
      <w:r>
        <w:t>Кроме того, до начала работ Генподрядчик должен направить Заказчику следующие документы (в том числе и на Субподрядчиков):</w:t>
      </w:r>
    </w:p>
    <w:p w:rsidR="004D331D" w:rsidRDefault="004D331D" w:rsidP="00D86DF5">
      <w:pPr>
        <w:pStyle w:val="a6"/>
        <w:numPr>
          <w:ilvl w:val="0"/>
          <w:numId w:val="17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</w:pPr>
      <w:r>
        <w:t>Гарантийное письмо "О допуске персонала/техники" (по форме, запрошенной у Заказчика);</w:t>
      </w:r>
    </w:p>
    <w:p w:rsidR="004D331D" w:rsidRDefault="004D331D" w:rsidP="00D86DF5">
      <w:pPr>
        <w:pStyle w:val="a6"/>
        <w:numPr>
          <w:ilvl w:val="0"/>
          <w:numId w:val="17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</w:pPr>
      <w:r>
        <w:t>План по ОТ, ПБ и ООС;</w:t>
      </w:r>
    </w:p>
    <w:p w:rsidR="004D331D" w:rsidRDefault="004D331D" w:rsidP="00D86DF5">
      <w:pPr>
        <w:pStyle w:val="a6"/>
        <w:numPr>
          <w:ilvl w:val="0"/>
          <w:numId w:val="17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</w:pPr>
      <w:r>
        <w:t>Копия приказа (распоряжение) о назначении руководителей работ на объекте Заказчика и их заместителей в сменах (при сменном графике выполнения работ);</w:t>
      </w:r>
    </w:p>
    <w:p w:rsidR="004D331D" w:rsidRDefault="004D331D" w:rsidP="00D86DF5">
      <w:pPr>
        <w:pStyle w:val="a6"/>
        <w:numPr>
          <w:ilvl w:val="0"/>
          <w:numId w:val="17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</w:pPr>
      <w:r>
        <w:t>Копия приказа (распоряжение) о назначении лиц ответственных за обеспечение охраны труда на объектах Заказчика;</w:t>
      </w:r>
    </w:p>
    <w:p w:rsidR="004D331D" w:rsidRDefault="004D331D" w:rsidP="00D86DF5">
      <w:pPr>
        <w:pStyle w:val="a6"/>
        <w:numPr>
          <w:ilvl w:val="0"/>
          <w:numId w:val="17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</w:pPr>
      <w:r>
        <w:t>Копия приказа (распоряжение) о назначении лиц ответственных за пожарную безопасность при выполнении работ на объектах Заказчика;</w:t>
      </w:r>
    </w:p>
    <w:p w:rsidR="004D331D" w:rsidRDefault="004D331D" w:rsidP="00D86DF5">
      <w:pPr>
        <w:pStyle w:val="a6"/>
        <w:numPr>
          <w:ilvl w:val="0"/>
          <w:numId w:val="17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</w:pPr>
      <w:r>
        <w:t>Копия приказа (распоряжение) о назначении лиц ответственных за осуществления производственного контроля в области промышленной безопасности (при использовании на объектах Заказчика опасных производственных объектов);</w:t>
      </w:r>
    </w:p>
    <w:p w:rsidR="004D331D" w:rsidRDefault="004D331D" w:rsidP="00D86DF5">
      <w:pPr>
        <w:pStyle w:val="a6"/>
        <w:numPr>
          <w:ilvl w:val="0"/>
          <w:numId w:val="17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</w:pPr>
      <w:r>
        <w:t>Копия приказа (распоряжение) о назначении лиц ответственных за технический надзор за грузоподъёмной техникой (при использовании техники на объектах Заказчика);</w:t>
      </w:r>
    </w:p>
    <w:p w:rsidR="004D331D" w:rsidRDefault="004D331D" w:rsidP="00D86DF5">
      <w:pPr>
        <w:pStyle w:val="a6"/>
        <w:numPr>
          <w:ilvl w:val="0"/>
          <w:numId w:val="17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</w:pPr>
      <w:r>
        <w:t>Копия приказа (распоряжение) о порядке производства работ грузоподъемной техникой (при использовании техники на объектах Заказчика);</w:t>
      </w:r>
    </w:p>
    <w:p w:rsidR="004D331D" w:rsidRDefault="004D331D" w:rsidP="00D86DF5">
      <w:pPr>
        <w:pStyle w:val="a6"/>
        <w:numPr>
          <w:ilvl w:val="0"/>
          <w:numId w:val="17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</w:pPr>
      <w:r>
        <w:t>Копия приказа (распоряжение) о назначении лиц ответственных за электрохозяйство и обеспечение электробезопасности на объектах Заказчика;</w:t>
      </w:r>
    </w:p>
    <w:p w:rsidR="00952292" w:rsidRDefault="004D331D" w:rsidP="00D86DF5">
      <w:pPr>
        <w:pStyle w:val="a6"/>
        <w:numPr>
          <w:ilvl w:val="0"/>
          <w:numId w:val="17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</w:pPr>
      <w:r>
        <w:t>Копия приказа (распоряжение) о назначении лиц ответственных за безопасную эксплуатацию сосудов под давлением (при использовании сосудов под давлением на объектах Заказчика);</w:t>
      </w:r>
    </w:p>
    <w:p w:rsidR="004D331D" w:rsidRDefault="004D331D" w:rsidP="00D86DF5">
      <w:pPr>
        <w:pStyle w:val="a6"/>
        <w:numPr>
          <w:ilvl w:val="0"/>
          <w:numId w:val="17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</w:pPr>
      <w:r>
        <w:t>Копия приказа (распоряжение) о назначении лиц ответственных за выдачу нарядов-допусков, ответственных руководителей работ по нарядам-допускам;</w:t>
      </w:r>
    </w:p>
    <w:p w:rsidR="004D331D" w:rsidRDefault="004D331D" w:rsidP="00D86DF5">
      <w:pPr>
        <w:pStyle w:val="a6"/>
        <w:numPr>
          <w:ilvl w:val="0"/>
          <w:numId w:val="17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</w:pPr>
      <w:r>
        <w:t xml:space="preserve">Копия перечня работ повышенной опасности, выполняемых по наряду- допуску, утвержденный и введенный в действие соответствующим приказом (распоряжением) по организации </w:t>
      </w:r>
      <w:r w:rsidR="00C71339">
        <w:t>Генподрядчик</w:t>
      </w:r>
      <w:r>
        <w:t>а/Субподрядчика;</w:t>
      </w:r>
    </w:p>
    <w:p w:rsidR="004D331D" w:rsidRDefault="004D331D" w:rsidP="00D86DF5">
      <w:pPr>
        <w:pStyle w:val="a6"/>
        <w:numPr>
          <w:ilvl w:val="0"/>
          <w:numId w:val="17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</w:pPr>
      <w:r>
        <w:t xml:space="preserve">График проверок вопросов охраны труда на объектах Заказчика с участием первых руководителей (заместителей первых руководителей) </w:t>
      </w:r>
      <w:r w:rsidR="00C71339">
        <w:t>Генподрядчик</w:t>
      </w:r>
      <w:r>
        <w:t>а/Субподрядчика.</w:t>
      </w:r>
    </w:p>
    <w:p w:rsidR="004D331D" w:rsidRDefault="004D331D" w:rsidP="00D86DF5">
      <w:pPr>
        <w:pStyle w:val="a6"/>
        <w:numPr>
          <w:ilvl w:val="0"/>
          <w:numId w:val="17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</w:pPr>
      <w:r>
        <w:t xml:space="preserve">В случае изменения в численности персонала (например, </w:t>
      </w:r>
      <w:proofErr w:type="spellStart"/>
      <w:r>
        <w:t>перевахтовки</w:t>
      </w:r>
      <w:proofErr w:type="spellEnd"/>
      <w:r>
        <w:t xml:space="preserve">. мобилизации дополнительного персонала и/или техники и пр.), своевременно (до начала работ) </w:t>
      </w:r>
      <w:r w:rsidR="00C71339">
        <w:t>Генподрядчик</w:t>
      </w:r>
      <w:r>
        <w:t xml:space="preserve"> должен направлять Заказчику актуализированные документы (Приказы (распоряжения) и пр.) и Гарантийное письмо «О допуске персонала/техники» на вновь прибывающих сотрудников и технику.</w:t>
      </w:r>
    </w:p>
    <w:p w:rsidR="004D331D" w:rsidRDefault="004D331D" w:rsidP="00D86DF5">
      <w:pPr>
        <w:pStyle w:val="a6"/>
        <w:numPr>
          <w:ilvl w:val="0"/>
          <w:numId w:val="17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</w:pPr>
      <w:r>
        <w:t xml:space="preserve">Назначенные приказами (распоряжениями) </w:t>
      </w:r>
      <w:r w:rsidR="00C71339">
        <w:t>Генподрядчик</w:t>
      </w:r>
      <w:r>
        <w:t>а/Субподрядчика ответственные лица, должны иметь соответствующую квалификацию, обучение и аттестацию, что подтверждается прикладываемыми к распорядительным документам копиями протоколов проверки знаний, удостоверений и пр.</w:t>
      </w:r>
    </w:p>
    <w:p w:rsidR="004D331D" w:rsidRDefault="00C71339" w:rsidP="00D86DF5">
      <w:pPr>
        <w:pStyle w:val="a6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709"/>
      </w:pPr>
      <w:r>
        <w:lastRenderedPageBreak/>
        <w:t>Генподрядчик</w:t>
      </w:r>
      <w:r w:rsidR="004D331D">
        <w:t xml:space="preserve"> несет ответственность за поддержание на должном уровне и повышение уровня знаний своих работников в области ОТ, ПБ и ООС, в том числе за организацию совещаний по вопросам ОТ, ПБ и ООС, и участие в проводимых Заказчиком совещаниях, инструктажах и обучениях.</w:t>
      </w:r>
    </w:p>
    <w:p w:rsidR="004D331D" w:rsidRDefault="004D331D" w:rsidP="00D86DF5">
      <w:pPr>
        <w:pStyle w:val="3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ind w:firstLine="709"/>
      </w:pPr>
      <w:r>
        <w:t xml:space="preserve">Соблюдение требований Заказчика в области ОТ, ПБ и ООС персоналом </w:t>
      </w:r>
      <w:r w:rsidR="00C71339">
        <w:t>Генподрядчик</w:t>
      </w:r>
      <w:r>
        <w:t>а/Субподрядчика</w:t>
      </w:r>
    </w:p>
    <w:p w:rsidR="004D331D" w:rsidRDefault="00C71339" w:rsidP="00D86DF5">
      <w:pPr>
        <w:pStyle w:val="a6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709"/>
      </w:pPr>
      <w:r>
        <w:t>Генподрядчик</w:t>
      </w:r>
      <w:r w:rsidR="004D331D">
        <w:t xml:space="preserve"> обязан:</w:t>
      </w:r>
    </w:p>
    <w:p w:rsidR="004D331D" w:rsidRDefault="00D31383" w:rsidP="00C71339">
      <w:pPr>
        <w:pStyle w:val="a6"/>
        <w:numPr>
          <w:ilvl w:val="0"/>
          <w:numId w:val="17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</w:pPr>
      <w:r>
        <w:t>п</w:t>
      </w:r>
      <w:r w:rsidR="004D331D">
        <w:t>еред началом рабочей смены и допуском работников к работе провести оценку состояния работников (освидетельствование водителей транспортных с</w:t>
      </w:r>
      <w:r w:rsidR="00952292">
        <w:t>редств (</w:t>
      </w:r>
      <w:proofErr w:type="spellStart"/>
      <w:r w:rsidR="00952292">
        <w:t>предрейсовый</w:t>
      </w:r>
      <w:proofErr w:type="spellEnd"/>
      <w:r w:rsidR="00952292">
        <w:t xml:space="preserve"> медосмотр)</w:t>
      </w:r>
      <w:r w:rsidR="004D331D">
        <w:t xml:space="preserve"> на наличие внешних признаков алкогольного, наркотического или токсического опьянения;</w:t>
      </w:r>
    </w:p>
    <w:p w:rsidR="004D331D" w:rsidRDefault="00D31383" w:rsidP="00C71339">
      <w:pPr>
        <w:pStyle w:val="a6"/>
        <w:numPr>
          <w:ilvl w:val="0"/>
          <w:numId w:val="17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</w:pPr>
      <w:r>
        <w:t>н</w:t>
      </w:r>
      <w:r w:rsidR="004D331D">
        <w:t xml:space="preserve">е допускать к работе (отстранять от работы по требованию Заказчика) работников </w:t>
      </w:r>
      <w:r w:rsidR="00C71339">
        <w:t>Генподрядчик</w:t>
      </w:r>
      <w:r w:rsidR="004D331D">
        <w:t xml:space="preserve">а, а в случае привлечения субподрядных организаций - работников Субподрядчика, появившихся на рабочем месте (территории Заказчика) в состоянии алкогольного, наркотического или токсического опьянения. </w:t>
      </w:r>
      <w:r w:rsidR="00C71339">
        <w:t>Генподрядчик</w:t>
      </w:r>
      <w:r w:rsidR="004D331D">
        <w:t xml:space="preserve"> обязан направить Заказчику копию приказа об отстранении таких работников от работы;</w:t>
      </w:r>
    </w:p>
    <w:p w:rsidR="004D331D" w:rsidRDefault="00D31383" w:rsidP="00D86DF5">
      <w:pPr>
        <w:pStyle w:val="a6"/>
        <w:numPr>
          <w:ilvl w:val="0"/>
          <w:numId w:val="17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</w:pPr>
      <w:r>
        <w:t>н</w:t>
      </w:r>
      <w:r w:rsidR="004D331D">
        <w:t>е допускать пронос, провоз на территорию Заказчика веществ, вызывающих алкогольное, наркотическое или токсическое опьянение. При выявлении таких случаев у сотрудников, пытавшихся пронести или провезти на территорию Заказчика вышеуказанные вещества, изымается пропуск, и данные сотрудники впоследствии не допускается к работам на территории Заказчика.</w:t>
      </w:r>
    </w:p>
    <w:p w:rsidR="004D331D" w:rsidRDefault="004D331D" w:rsidP="00D86DF5">
      <w:pPr>
        <w:pStyle w:val="a6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709"/>
      </w:pPr>
      <w:r>
        <w:t xml:space="preserve">В случае обнаружения факта употребления работниками </w:t>
      </w:r>
      <w:r w:rsidR="00C71339">
        <w:t>Генподрядчик</w:t>
      </w:r>
      <w:r>
        <w:t>а /Субподрядчика запрещенных веществ на объектах Заказчика, проноса или</w:t>
      </w:r>
      <w:r w:rsidR="00952292">
        <w:t xml:space="preserve"> </w:t>
      </w:r>
      <w:r>
        <w:t>нахождения на территории объекта, в том числе на территории вахтового городка строителей, таких веществ (за исключением разре</w:t>
      </w:r>
      <w:r w:rsidR="00952292">
        <w:t xml:space="preserve">шенных) </w:t>
      </w:r>
      <w:r w:rsidR="00C71339">
        <w:t>Генподрядчик</w:t>
      </w:r>
      <w:r w:rsidR="00952292">
        <w:t xml:space="preserve"> за каждый факт</w:t>
      </w:r>
      <w:r>
        <w:t xml:space="preserve"> уплачивает Заказчику штраф в размере, соответствующем принятому в перечне штрафных санкций (Приложение №</w:t>
      </w:r>
      <w:r w:rsidR="004369C7">
        <w:t xml:space="preserve"> </w:t>
      </w:r>
      <w:r w:rsidR="00241809">
        <w:t>6</w:t>
      </w:r>
      <w:r w:rsidR="004369C7">
        <w:t>.1</w:t>
      </w:r>
      <w:r>
        <w:t xml:space="preserve"> к настоящему Договору).</w:t>
      </w:r>
    </w:p>
    <w:p w:rsidR="004D331D" w:rsidRDefault="00C71339" w:rsidP="00D86DF5">
      <w:pPr>
        <w:pStyle w:val="a6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709"/>
      </w:pPr>
      <w:r>
        <w:t>Генподрядчик</w:t>
      </w:r>
      <w:r w:rsidR="004D331D">
        <w:t xml:space="preserve"> обязан обеспечить визуальную идентификацию своих сотрудников и техники при выполнении работ на территории Заказчика, а именно:</w:t>
      </w:r>
    </w:p>
    <w:p w:rsidR="004D331D" w:rsidRDefault="004D331D" w:rsidP="00C71339">
      <w:pPr>
        <w:pStyle w:val="a6"/>
        <w:numPr>
          <w:ilvl w:val="0"/>
          <w:numId w:val="17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</w:pPr>
      <w:r>
        <w:t xml:space="preserve">на спецодежде (каске), а также на технике должен быть логотип или название </w:t>
      </w:r>
      <w:r w:rsidR="00C71339">
        <w:t>Генподрядчик</w:t>
      </w:r>
      <w:r>
        <w:t>а/Субподрядчика;</w:t>
      </w:r>
    </w:p>
    <w:p w:rsidR="004D331D" w:rsidRDefault="004D331D" w:rsidP="00C71339">
      <w:pPr>
        <w:pStyle w:val="a6"/>
        <w:numPr>
          <w:ilvl w:val="0"/>
          <w:numId w:val="17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</w:pPr>
      <w:r>
        <w:t xml:space="preserve">работники </w:t>
      </w:r>
      <w:r w:rsidR="00C71339">
        <w:t>Генподрядчик</w:t>
      </w:r>
      <w:r>
        <w:t>а/Субподрядчика должны носить при себе пропуск и предъявлять его по требованию представителя Заказчика.</w:t>
      </w:r>
    </w:p>
    <w:p w:rsidR="004D331D" w:rsidRDefault="004D331D" w:rsidP="00D86DF5">
      <w:pPr>
        <w:pStyle w:val="3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ind w:firstLine="709"/>
      </w:pPr>
      <w:r>
        <w:t>Требования к отчетности</w:t>
      </w:r>
    </w:p>
    <w:p w:rsidR="004D331D" w:rsidRDefault="00C71339" w:rsidP="00D86DF5">
      <w:pPr>
        <w:pStyle w:val="a6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709"/>
      </w:pPr>
      <w:r>
        <w:t>Генподрядчик</w:t>
      </w:r>
      <w:r w:rsidR="004D331D">
        <w:t xml:space="preserve"> представляет Заказчику информацию о количестве и результате собственных проверок, о результатах проверок, проводимых государственными инспектирующими органами с целью соблюдения </w:t>
      </w:r>
      <w:r>
        <w:t>Генподрядчик</w:t>
      </w:r>
      <w:r w:rsidR="004D331D">
        <w:t xml:space="preserve">ом требований законодательства в области ОТ, ГШ и ООС, информирует Заказчика о выявленных инспектирующими органами правонарушениях, предъявленных штрафных санкциях, случаях изъятия или приостановки действия лицензий, разрешений, допусков. Аналогичную информацию </w:t>
      </w:r>
      <w:r>
        <w:t>Генподрядчик</w:t>
      </w:r>
      <w:r w:rsidR="004D331D">
        <w:t xml:space="preserve"> представляет Заказчику по деятельности Субподрядчика.</w:t>
      </w:r>
    </w:p>
    <w:p w:rsidR="004D331D" w:rsidRDefault="00C71339" w:rsidP="00D86DF5">
      <w:pPr>
        <w:pStyle w:val="a6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709"/>
      </w:pPr>
      <w:r>
        <w:t>Генподрядчик</w:t>
      </w:r>
      <w:r w:rsidR="004D331D">
        <w:t xml:space="preserve"> представляет ежемесячный отчет (если иной период не установлен Заказчиком отдельно) о результатах работы </w:t>
      </w:r>
      <w:r>
        <w:t>Генподрядчик</w:t>
      </w:r>
      <w:r w:rsidR="004D331D">
        <w:t>а и Субподрядчика(</w:t>
      </w:r>
      <w:proofErr w:type="spellStart"/>
      <w:r w:rsidR="004D331D">
        <w:t>ов</w:t>
      </w:r>
      <w:proofErr w:type="spellEnd"/>
      <w:r w:rsidR="004D331D">
        <w:t>) в области ОТ. ПБ и ООС. Отчет предоставляется в срок до 5 числа месяца, следующего за отчетным периодом. Если иное не согласовано Сторонами, в такой отчет включается следующее:</w:t>
      </w:r>
    </w:p>
    <w:p w:rsidR="004D331D" w:rsidRDefault="004D331D" w:rsidP="0071794C">
      <w:pPr>
        <w:pStyle w:val="a6"/>
        <w:numPr>
          <w:ilvl w:val="0"/>
          <w:numId w:val="20"/>
        </w:numPr>
        <w:shd w:val="clear" w:color="auto" w:fill="auto"/>
        <w:tabs>
          <w:tab w:val="left" w:pos="1418"/>
        </w:tabs>
        <w:spacing w:before="0" w:line="240" w:lineRule="auto"/>
        <w:ind w:hanging="720"/>
      </w:pPr>
      <w:r>
        <w:t>информация по форме</w:t>
      </w:r>
      <w:r w:rsidR="002D1A5F" w:rsidRPr="002D1A5F">
        <w:t xml:space="preserve"> </w:t>
      </w:r>
      <w:r w:rsidR="002D1A5F">
        <w:t>ежемесячного</w:t>
      </w:r>
      <w:r>
        <w:t xml:space="preserve"> </w:t>
      </w:r>
      <w:r w:rsidR="004369C7">
        <w:t>отчета</w:t>
      </w:r>
      <w:r>
        <w:t xml:space="preserve"> </w:t>
      </w:r>
      <w:r w:rsidR="004369C7">
        <w:t>должна быть</w:t>
      </w:r>
      <w:r w:rsidR="00D31383">
        <w:t xml:space="preserve"> запрошена у Заказчика;</w:t>
      </w:r>
    </w:p>
    <w:p w:rsidR="004D331D" w:rsidRDefault="004D331D" w:rsidP="00D86DF5">
      <w:pPr>
        <w:pStyle w:val="a6"/>
        <w:numPr>
          <w:ilvl w:val="0"/>
          <w:numId w:val="17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</w:pPr>
      <w:r>
        <w:t>справки о степени выполнения Мероприятий по устранению нарушений требований нормативных документов Р</w:t>
      </w:r>
      <w:r w:rsidR="002433A1">
        <w:t>Ф в области ОТ, ПБ и ООС, а так</w:t>
      </w:r>
      <w:r>
        <w:t xml:space="preserve">же несоответствий в области ОТ, ПБ и ООС, отраженных в оценочном листе по соответствию </w:t>
      </w:r>
      <w:r w:rsidR="00C71339">
        <w:t>Генподрядчик</w:t>
      </w:r>
      <w:r>
        <w:t>а требованиям Заказчика в области ОТ,</w:t>
      </w:r>
    </w:p>
    <w:p w:rsidR="004D331D" w:rsidRDefault="00D31383" w:rsidP="00D86DF5">
      <w:pPr>
        <w:pStyle w:val="a6"/>
        <w:numPr>
          <w:ilvl w:val="0"/>
          <w:numId w:val="17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</w:pPr>
      <w:r>
        <w:t>П</w:t>
      </w:r>
      <w:r w:rsidR="004D331D" w:rsidRPr="00D31383">
        <w:t>Б</w:t>
      </w:r>
      <w:r w:rsidR="004D331D">
        <w:t xml:space="preserve"> и ООС </w:t>
      </w:r>
      <w:r w:rsidR="00A433CB">
        <w:t>информация по форме</w:t>
      </w:r>
      <w:r w:rsidR="00A433CB" w:rsidRPr="002D1A5F">
        <w:t xml:space="preserve"> </w:t>
      </w:r>
      <w:r w:rsidR="00A433CB">
        <w:t>должна быть запрошена у Заказчика</w:t>
      </w:r>
      <w:r w:rsidRPr="00D31383">
        <w:t>;</w:t>
      </w:r>
    </w:p>
    <w:p w:rsidR="004D331D" w:rsidRDefault="004D331D" w:rsidP="00D86DF5">
      <w:pPr>
        <w:pStyle w:val="a6"/>
        <w:numPr>
          <w:ilvl w:val="0"/>
          <w:numId w:val="17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</w:pPr>
      <w:r>
        <w:t>справки, содержащие информацию о инцидентах, авариях, всех случаях производственного травматизма, случаях, связанных с загрязнением окружающей среды;</w:t>
      </w:r>
    </w:p>
    <w:p w:rsidR="004D331D" w:rsidRDefault="004D331D" w:rsidP="00D86DF5">
      <w:pPr>
        <w:pStyle w:val="a6"/>
        <w:numPr>
          <w:ilvl w:val="0"/>
          <w:numId w:val="17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</w:pPr>
      <w:r>
        <w:t>справки о всех прочих происшествиях, которые привели или могли привести к несчастным случаям с потерей трудоспособности людей, инцидентам, авариям /ущербу/убыткам или о которых должно быть сообщено компетентным государственным органам;</w:t>
      </w:r>
    </w:p>
    <w:p w:rsidR="004D331D" w:rsidRDefault="004D331D" w:rsidP="00D86DF5">
      <w:pPr>
        <w:pStyle w:val="a6"/>
        <w:numPr>
          <w:ilvl w:val="0"/>
          <w:numId w:val="17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</w:pPr>
      <w:r>
        <w:t xml:space="preserve">справки о всех дорожно-транспортных происшествиях, относящихся к тому периоду времени, когда </w:t>
      </w:r>
      <w:r w:rsidR="00C71339">
        <w:t>Генподрядчик</w:t>
      </w:r>
      <w:r>
        <w:t>/Субподрядчик выполнял работы для Заказчика;</w:t>
      </w:r>
    </w:p>
    <w:p w:rsidR="004D331D" w:rsidRDefault="004D331D" w:rsidP="00D86DF5">
      <w:pPr>
        <w:pStyle w:val="a6"/>
        <w:numPr>
          <w:ilvl w:val="0"/>
          <w:numId w:val="17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</w:pPr>
      <w:r>
        <w:t xml:space="preserve">информацию о любых других событиях, о которых необходимо сообщать </w:t>
      </w:r>
      <w:r w:rsidRPr="00D31383">
        <w:t>компетентным государственным органам;</w:t>
      </w:r>
    </w:p>
    <w:p w:rsidR="004D331D" w:rsidRDefault="004D331D" w:rsidP="00D86DF5">
      <w:pPr>
        <w:pStyle w:val="a6"/>
        <w:numPr>
          <w:ilvl w:val="0"/>
          <w:numId w:val="17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</w:pPr>
      <w:r>
        <w:t>справки о проверках, осмотрах, а также о мероприятиях в области контроля за соблюдением требований ОТ, ПБ и ООС;</w:t>
      </w:r>
    </w:p>
    <w:p w:rsidR="004D331D" w:rsidRDefault="004D331D" w:rsidP="00D86DF5">
      <w:pPr>
        <w:pStyle w:val="a6"/>
        <w:numPr>
          <w:ilvl w:val="0"/>
          <w:numId w:val="17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</w:pPr>
      <w:r>
        <w:t xml:space="preserve">информацию об оценочном общем количестве рабочих часов, отработанных персоналом </w:t>
      </w:r>
      <w:r w:rsidR="00C71339">
        <w:t>Генподрядчик</w:t>
      </w:r>
      <w:r>
        <w:t xml:space="preserve">а (с учетом Субподрядчика) на месте проведения работ, общее число работников </w:t>
      </w:r>
      <w:r w:rsidR="00C71339">
        <w:t>Генподрядчик</w:t>
      </w:r>
      <w:r>
        <w:t xml:space="preserve">а (с учетом Субподрядчика) на месте проведения работ, а также суммарный пробег </w:t>
      </w:r>
      <w:r>
        <w:lastRenderedPageBreak/>
        <w:t xml:space="preserve">транспортных средств </w:t>
      </w:r>
      <w:r w:rsidR="00C71339">
        <w:t>Генподрядчик</w:t>
      </w:r>
      <w:r>
        <w:t>а (с учетом Субподрядчика), задействованных в выполнении работ для Заказчика.</w:t>
      </w:r>
    </w:p>
    <w:p w:rsidR="004D331D" w:rsidRDefault="004D331D">
      <w:pPr>
        <w:pStyle w:val="a6"/>
        <w:shd w:val="clear" w:color="auto" w:fill="auto"/>
        <w:spacing w:before="0" w:line="240" w:lineRule="auto"/>
        <w:ind w:firstLine="709"/>
      </w:pPr>
      <w:r>
        <w:t xml:space="preserve">Для оперативного взаимодействия и контроля </w:t>
      </w:r>
      <w:r w:rsidR="00C71339">
        <w:t>Генподрядчик</w:t>
      </w:r>
      <w:r>
        <w:t xml:space="preserve"> представляет ежедневный, еженедельный, ежемесячный, ежеквартальный отчеты о результатах работы </w:t>
      </w:r>
      <w:r w:rsidR="00C71339">
        <w:t>Генподрядчик</w:t>
      </w:r>
      <w:r>
        <w:t>а и Субподрядчика(</w:t>
      </w:r>
      <w:proofErr w:type="spellStart"/>
      <w:r>
        <w:t>ов</w:t>
      </w:r>
      <w:proofErr w:type="spellEnd"/>
      <w:r>
        <w:t xml:space="preserve">) в области ОТ, </w:t>
      </w:r>
      <w:r w:rsidR="00D31383">
        <w:rPr>
          <w:rStyle w:val="-1pt4"/>
        </w:rPr>
        <w:t>П</w:t>
      </w:r>
      <w:r>
        <w:rPr>
          <w:rStyle w:val="-1pt4"/>
        </w:rPr>
        <w:t>Б</w:t>
      </w:r>
      <w:r>
        <w:t xml:space="preserve"> и ООС. Формы отчетности согласовываются между Отделом ОТ, ПБ и ООС Заказчика и Службой (отделом) ОТ, ПБ и ООС </w:t>
      </w:r>
      <w:r w:rsidR="00C71339">
        <w:t>Генподрядчик</w:t>
      </w:r>
      <w:r>
        <w:t>а.</w:t>
      </w:r>
    </w:p>
    <w:p w:rsidR="004D331D" w:rsidRDefault="004D331D" w:rsidP="00D86DF5">
      <w:pPr>
        <w:pStyle w:val="3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ind w:firstLine="709"/>
      </w:pPr>
      <w:bookmarkStart w:id="4" w:name="bookmark3"/>
      <w:r>
        <w:t>План по ОТ, ПБ и ООС.</w:t>
      </w:r>
      <w:bookmarkEnd w:id="4"/>
    </w:p>
    <w:p w:rsidR="00D31383" w:rsidRDefault="004D331D" w:rsidP="00D86DF5">
      <w:pPr>
        <w:pStyle w:val="a6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709"/>
      </w:pPr>
      <w:r>
        <w:t xml:space="preserve">По требованию Заказчика </w:t>
      </w:r>
      <w:r w:rsidR="00C71339">
        <w:t>Генподрядчик</w:t>
      </w:r>
      <w:r>
        <w:t xml:space="preserve"> подготавливает план управления всеми аспектами работ, называемый «План по ОТ, ПБ и ООС». </w:t>
      </w:r>
    </w:p>
    <w:p w:rsidR="004D331D" w:rsidRDefault="004D331D" w:rsidP="00D86DF5">
      <w:pPr>
        <w:pStyle w:val="a6"/>
        <w:shd w:val="clear" w:color="auto" w:fill="auto"/>
        <w:tabs>
          <w:tab w:val="left" w:pos="1276"/>
        </w:tabs>
        <w:spacing w:before="0" w:line="240" w:lineRule="auto"/>
        <w:ind w:firstLine="709"/>
      </w:pPr>
      <w:r>
        <w:t>План по ОТ, ПБ и ООС должен соответствовать содержащимся в настоящем разделе требованиям по ОТ, ПБ и ООС, в том числе требованиям, предъявляемым к системе управления ОТ, ПБ и ООС, там, где это применимо. План по ОТ, ПБ и ООС представляется на рассмотрение и согласование Заказчику в согласованные с Заказчиком сроки.</w:t>
      </w:r>
    </w:p>
    <w:p w:rsidR="004D331D" w:rsidRDefault="00C71339" w:rsidP="00D86DF5">
      <w:pPr>
        <w:pStyle w:val="a6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709"/>
      </w:pPr>
      <w:r>
        <w:t>Генподрядчик</w:t>
      </w:r>
      <w:r w:rsidR="004D331D">
        <w:t xml:space="preserve"> разрабатывает и согласовывает с Заказчиком параметры оценки реализации Плана по ОТ, </w:t>
      </w:r>
      <w:r w:rsidR="00D31383">
        <w:t>П</w:t>
      </w:r>
      <w:r w:rsidR="004D331D" w:rsidRPr="00D31383">
        <w:t>Б</w:t>
      </w:r>
      <w:r w:rsidR="004D331D">
        <w:t xml:space="preserve"> и ООС.</w:t>
      </w:r>
    </w:p>
    <w:p w:rsidR="004D331D" w:rsidRDefault="004D331D" w:rsidP="00D86DF5">
      <w:pPr>
        <w:pStyle w:val="a6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709"/>
      </w:pPr>
      <w:r>
        <w:t xml:space="preserve">План по ОТ, </w:t>
      </w:r>
      <w:r w:rsidR="00D31383">
        <w:t>П</w:t>
      </w:r>
      <w:r w:rsidRPr="00D31383">
        <w:t>Б</w:t>
      </w:r>
      <w:r>
        <w:t xml:space="preserve"> и ООС должен содержать подробное описание предлагаемого метода проверки эффективности системы управления ОТ, ПБ и ООС </w:t>
      </w:r>
      <w:r w:rsidR="00C71339">
        <w:t>Генподрядчик</w:t>
      </w:r>
      <w:r>
        <w:t>а применительно к работам.</w:t>
      </w:r>
    </w:p>
    <w:p w:rsidR="004D331D" w:rsidRDefault="004D331D" w:rsidP="00D86DF5">
      <w:pPr>
        <w:pStyle w:val="a6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709"/>
      </w:pPr>
      <w:r>
        <w:t>План по ОТ, ПБ и ООС должен быть подписан уполномоченными представителями сторон. План по ОТ, ПБ и ООС должен пересматриваться не реже чем один раз год и, при необходимости, обновляться таким образом, чтобы отражать любые изменения в работах и (или) Договоре.</w:t>
      </w:r>
    </w:p>
    <w:p w:rsidR="004D331D" w:rsidRDefault="004D331D" w:rsidP="00D86DF5">
      <w:pPr>
        <w:pStyle w:val="a6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709"/>
      </w:pPr>
      <w:r>
        <w:t xml:space="preserve">При выполнении работ на объектах, принадлежащих Заказчику или контролируемых Заказчиком, все работники </w:t>
      </w:r>
      <w:r w:rsidR="00C71339">
        <w:t>Генподрядчик</w:t>
      </w:r>
      <w:r>
        <w:t xml:space="preserve">а/Субподрядчика должны соблюдать все имеющиеся, применимые к работам стандарты Заказчика в области ОТ, ПБ и ООС, а также относящиеся к ним руководящие документы (приказы, распоряжения, технические стандарты и т.д.). При выполнении работ в других местах проведения работ </w:t>
      </w:r>
      <w:r w:rsidR="00C71339">
        <w:t>Генподрядчик</w:t>
      </w:r>
      <w:r>
        <w:t xml:space="preserve"> и Заказчик согласуют между собой, какие из правил Заказчика в области ОТ, </w:t>
      </w:r>
      <w:r w:rsidR="00D31383">
        <w:t>П</w:t>
      </w:r>
      <w:r w:rsidRPr="00D31383">
        <w:t>Б</w:t>
      </w:r>
      <w:r>
        <w:t xml:space="preserve"> и ООС применимы к работам и подлежат включению в План по ОТ, </w:t>
      </w:r>
      <w:r w:rsidR="00D31383">
        <w:t>П</w:t>
      </w:r>
      <w:r w:rsidRPr="00D31383">
        <w:t>Б</w:t>
      </w:r>
      <w:r>
        <w:t xml:space="preserve"> и ООС. Там, где это необходимо и уместно. </w:t>
      </w:r>
      <w:r w:rsidR="00C71339">
        <w:t>Генподрядчик</w:t>
      </w:r>
      <w:r>
        <w:t xml:space="preserve"> обращается к Заказчику за разъяснениями касательно толкования правил Заказчика в области ОТ, ПБ и ООС. Там, где это уместно, </w:t>
      </w:r>
      <w:r w:rsidR="00C71339">
        <w:t>Генподрядчик</w:t>
      </w:r>
      <w:r>
        <w:t xml:space="preserve"> использует стандарты Заказчика в области ОТ, ПБ и ООС и относящиеся к ним руководящие документы в качестве практического руководства в сфере управления безопасностью работ. Для четкого определения, распределения и ясного понимания всеми сторонами взаимодействия в сфере ОТ, ПБ и ООС </w:t>
      </w:r>
      <w:r w:rsidR="00C71339">
        <w:t>Генподрядчик</w:t>
      </w:r>
      <w:r>
        <w:t xml:space="preserve"> разрабатывает согласительный документ, который является частью Плана по ОТ, ПБ и ООС. В согласительном документе описывается организационная сторона</w:t>
      </w:r>
      <w:r w:rsidR="002433A1">
        <w:t xml:space="preserve"> </w:t>
      </w:r>
      <w:r>
        <w:t xml:space="preserve">взаимодействия </w:t>
      </w:r>
      <w:r w:rsidR="00C71339">
        <w:t>Генподрядчик</w:t>
      </w:r>
      <w:r>
        <w:t xml:space="preserve">а и Заказчика в процессе выполнения объема Работ и применение соответствующих систем управления в области ОТ, </w:t>
      </w:r>
      <w:r w:rsidR="00D31383">
        <w:t>П</w:t>
      </w:r>
      <w:r w:rsidRPr="00D31383">
        <w:t>Б</w:t>
      </w:r>
      <w:r>
        <w:t xml:space="preserve"> и ООС.</w:t>
      </w:r>
    </w:p>
    <w:p w:rsidR="004D331D" w:rsidRDefault="002433A1" w:rsidP="00D86DF5">
      <w:pPr>
        <w:pStyle w:val="3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ind w:firstLine="709"/>
      </w:pPr>
      <w:r>
        <w:t xml:space="preserve">Требования к медицинскому обеспечению </w:t>
      </w:r>
      <w:r w:rsidR="00C71339">
        <w:t>Генподрядчик</w:t>
      </w:r>
      <w:r w:rsidR="004D331D">
        <w:t>а/Субподрядчика</w:t>
      </w:r>
    </w:p>
    <w:p w:rsidR="004D331D" w:rsidRDefault="004D331D" w:rsidP="00D86DF5">
      <w:pPr>
        <w:pStyle w:val="a6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709"/>
      </w:pPr>
      <w:r>
        <w:t xml:space="preserve">До начала выполнения сотрудниками </w:t>
      </w:r>
      <w:r w:rsidR="00C71339">
        <w:t>Генподрядчик</w:t>
      </w:r>
      <w:r>
        <w:t xml:space="preserve">а/Субподрядчика работ или оказания услуг для Заказчика, </w:t>
      </w:r>
      <w:r w:rsidR="00C71339">
        <w:t>Генподрядчик</w:t>
      </w:r>
      <w:r>
        <w:t xml:space="preserve"> обязан организовать за свой счет проведение предварительного медицинского осмотра этих работников на предмет отсутствия противопоказаний по состоянию здоровья к выполняемым работам согласно требованиям законодательства РФ.</w:t>
      </w:r>
    </w:p>
    <w:p w:rsidR="004D331D" w:rsidRDefault="004D331D" w:rsidP="00D86DF5">
      <w:pPr>
        <w:pStyle w:val="a6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709"/>
      </w:pPr>
      <w:r>
        <w:t xml:space="preserve">Периодические медицинские осмотры каждого сотрудника </w:t>
      </w:r>
      <w:r w:rsidR="00C71339">
        <w:t>Генподрядчик</w:t>
      </w:r>
      <w:r>
        <w:t>а/Субподрядчика, выполняющего работы на объектах Заказчика, должны проводиться в соответствии с действующими приказами Министерства здравоохранения РФ.</w:t>
      </w:r>
    </w:p>
    <w:p w:rsidR="004D331D" w:rsidRDefault="00C71339" w:rsidP="00D86DF5">
      <w:pPr>
        <w:pStyle w:val="a6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709"/>
      </w:pPr>
      <w:r>
        <w:t>Генподрядчик</w:t>
      </w:r>
      <w:r w:rsidR="004D331D">
        <w:t xml:space="preserve"> перед началом работ предоставляет Заказчику заверенные Отделом кадров списки работников, участвующих в выполнении работ для Заказчика, прошедших медицинскую комиссию и получившие допуск к работе (отсутствие противопоказаний) по состоянию здоровья. Данные списки должны храниться </w:t>
      </w:r>
      <w:r>
        <w:t>Генподрядчик</w:t>
      </w:r>
      <w:r w:rsidR="004D331D">
        <w:t>ом/Субподрядчиком на месте проведения работ и предъявляться по требованию Заказчика.</w:t>
      </w:r>
    </w:p>
    <w:p w:rsidR="004D331D" w:rsidRDefault="004D331D" w:rsidP="00D86DF5">
      <w:pPr>
        <w:pStyle w:val="a6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709"/>
      </w:pPr>
      <w:r>
        <w:t xml:space="preserve">Заказчик имеет право периодически запрашивать информацию о состоянии медицинской профессиональной пригодности работников </w:t>
      </w:r>
      <w:r w:rsidR="00C71339">
        <w:t>Генподрядчик</w:t>
      </w:r>
      <w:r>
        <w:t xml:space="preserve">а/Субподрядчика с целью контроля соблюдения </w:t>
      </w:r>
      <w:r w:rsidR="00C71339">
        <w:t>Генподрядчик</w:t>
      </w:r>
      <w:r>
        <w:t>ом/Субподрядчиком требований законодательства.</w:t>
      </w:r>
    </w:p>
    <w:p w:rsidR="004D331D" w:rsidRDefault="004D331D" w:rsidP="00D86DF5">
      <w:pPr>
        <w:pStyle w:val="a6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709"/>
      </w:pPr>
      <w:r>
        <w:t xml:space="preserve">Допуск к работе сотрудника, не имеющего заключения медицинской комиссии, равно как и работника, получившего заключение о наличии противопоказаний к выполнению работ, является нарушением условий настоящего положения Договора и влечет ответственность </w:t>
      </w:r>
      <w:r w:rsidR="00C71339">
        <w:t>Генподрядчик</w:t>
      </w:r>
      <w:r>
        <w:t>а в виде штрафа в размере, соответствующем принятому в перечне штрафных санкций (Приложение №</w:t>
      </w:r>
      <w:r w:rsidR="00D06AE4">
        <w:t xml:space="preserve"> </w:t>
      </w:r>
      <w:r w:rsidR="00C47CE9">
        <w:t>6</w:t>
      </w:r>
      <w:r w:rsidR="00D06AE4">
        <w:t>.1</w:t>
      </w:r>
      <w:r>
        <w:t xml:space="preserve"> настоящему Договору).</w:t>
      </w:r>
    </w:p>
    <w:p w:rsidR="004D331D" w:rsidRDefault="00C71339" w:rsidP="00D86DF5">
      <w:pPr>
        <w:pStyle w:val="a6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709"/>
      </w:pPr>
      <w:r>
        <w:t>Генподрядчик</w:t>
      </w:r>
      <w:r w:rsidR="004D331D">
        <w:t xml:space="preserve"> обеспечивает лечебно-профилактическое обслуживание своих работников в соответствии с требованиями законодательства.</w:t>
      </w:r>
    </w:p>
    <w:p w:rsidR="004D331D" w:rsidRDefault="004D331D" w:rsidP="00D86DF5">
      <w:pPr>
        <w:pStyle w:val="a6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709"/>
      </w:pPr>
      <w:r>
        <w:lastRenderedPageBreak/>
        <w:t>Экстренная</w:t>
      </w:r>
      <w:r>
        <w:tab/>
        <w:t>медицинская</w:t>
      </w:r>
      <w:r>
        <w:tab/>
        <w:t>помощь</w:t>
      </w:r>
      <w:r>
        <w:tab/>
        <w:t xml:space="preserve">работникам </w:t>
      </w:r>
      <w:r w:rsidR="00C71339">
        <w:t>Генподрядчик</w:t>
      </w:r>
      <w:r>
        <w:t>а/Субподрядчика (в случаях травм, острых заболеваний) оказывается здравпунктами Заказчика в соответствии с планом экстренного медицинского реагирования на участке проведения работ.</w:t>
      </w:r>
    </w:p>
    <w:p w:rsidR="004D331D" w:rsidRDefault="004D331D" w:rsidP="00D86DF5">
      <w:pPr>
        <w:pStyle w:val="a6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709"/>
      </w:pPr>
      <w:r>
        <w:t xml:space="preserve">Каждый работник </w:t>
      </w:r>
      <w:r w:rsidR="00C71339">
        <w:t>Генподрядчик</w:t>
      </w:r>
      <w:r>
        <w:t>а/Субподрядчика на весь срок проведения им работы на объектах Заказчика должен иметь при себе действующий полис обязательного медицинского страхования.</w:t>
      </w:r>
    </w:p>
    <w:p w:rsidR="004D331D" w:rsidRDefault="00C71339" w:rsidP="00D86DF5">
      <w:pPr>
        <w:pStyle w:val="a6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709"/>
      </w:pPr>
      <w:r>
        <w:t>Генподрядчик</w:t>
      </w:r>
      <w:r w:rsidR="004D331D">
        <w:t xml:space="preserve"> обязан организовать обучение своих работников, а также работников Субподрядчиков, оказанию первой медицинской помощи в соответствии с требованиями трудового законодательства РФ.</w:t>
      </w:r>
    </w:p>
    <w:p w:rsidR="002433A1" w:rsidRDefault="004D331D" w:rsidP="00D86DF5">
      <w:pPr>
        <w:pStyle w:val="a6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709"/>
      </w:pPr>
      <w:r>
        <w:t xml:space="preserve">Заказчик имеет право проводить комплексные проверки медицинского обеспечения </w:t>
      </w:r>
      <w:r w:rsidR="00C71339">
        <w:t>Генподрядчик</w:t>
      </w:r>
      <w:r>
        <w:t>а/Субподрядчика в плановом порядке и участвовать в проведении расследований несчастных случаев, связанных со здоровьем.</w:t>
      </w:r>
    </w:p>
    <w:p w:rsidR="004D331D" w:rsidRDefault="004D331D" w:rsidP="00D86DF5">
      <w:pPr>
        <w:pStyle w:val="3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ind w:firstLine="709"/>
      </w:pPr>
      <w:r>
        <w:t>Требования к оборудованию</w:t>
      </w:r>
    </w:p>
    <w:p w:rsidR="004D331D" w:rsidRDefault="004D331D" w:rsidP="00D86DF5">
      <w:pPr>
        <w:pStyle w:val="a6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709"/>
      </w:pPr>
      <w:r>
        <w:t xml:space="preserve">В целях обеспечения эффективного и безопасного выполнения работ, а также исключения простоев в ходе выполнения работ. </w:t>
      </w:r>
      <w:r w:rsidR="00C71339">
        <w:t>Генподрядчик</w:t>
      </w:r>
      <w:r>
        <w:t xml:space="preserve">ом/Субподрядчиком должно применяться оборудование надлежащего качества, отвечающее требованиям соответствующих государственных стандартов, технических условий и других нормативных документов, имеющее паспорта, сертификаты, инструкции, разрешительные документы, предусмотренные действующими нормативными правовыми актами РФ. По требованию Заказчика </w:t>
      </w:r>
      <w:r w:rsidR="00C71339">
        <w:t>Генподрядчик</w:t>
      </w:r>
      <w:r>
        <w:t xml:space="preserve"> обязан представить Заказчику документы (паспорта, сертификаты соответствия и пр.), подтверждающие соответствие оборудования, применяемого для выполнения работ, установленным требованиям, в том числе, и на оборудование Субподрядчика.</w:t>
      </w:r>
    </w:p>
    <w:p w:rsidR="004D331D" w:rsidRDefault="004D331D" w:rsidP="00D86DF5">
      <w:pPr>
        <w:pStyle w:val="a6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709"/>
      </w:pPr>
      <w:r>
        <w:t xml:space="preserve">Использование </w:t>
      </w:r>
      <w:r w:rsidR="00C71339">
        <w:t>Генподрядчик</w:t>
      </w:r>
      <w:r>
        <w:t>ом оборудования должно осуществляться в соответствии с его целевым назначением, с соблюдением установленных правил эксплуатации и техники безопасности, требований действующего законодательства РФ.</w:t>
      </w:r>
    </w:p>
    <w:p w:rsidR="002433A1" w:rsidRDefault="004D331D" w:rsidP="00D86DF5">
      <w:pPr>
        <w:pStyle w:val="a6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709"/>
      </w:pPr>
      <w:r>
        <w:t xml:space="preserve">Все оборудование, используемое </w:t>
      </w:r>
      <w:r w:rsidR="00C71339">
        <w:t>Генподрядчик</w:t>
      </w:r>
      <w:r>
        <w:t>ом/Субподрядчиком, должно быть пригодно к использованию и поддерживаться в безопасном, рабочем состоянии.</w:t>
      </w:r>
    </w:p>
    <w:p w:rsidR="004D331D" w:rsidRDefault="004D331D" w:rsidP="00D86DF5">
      <w:pPr>
        <w:pStyle w:val="a6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709"/>
      </w:pPr>
      <w:r>
        <w:t>Эксплуатация оборудования, механизмов, инструмента в неисправном состоянии или при неисправных устройствах безопасности (блокировочные, фиксирующие и сигнальные приспособления и приборы), а также с превышением рабочих параметров выше паспортных запрещается.</w:t>
      </w:r>
    </w:p>
    <w:p w:rsidR="004D331D" w:rsidRDefault="004D331D" w:rsidP="00D86DF5">
      <w:pPr>
        <w:pStyle w:val="a6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709"/>
      </w:pPr>
      <w:r>
        <w:t xml:space="preserve">При использовании инновационного оборудования (вновь разработанного и обладающего принципиально новыми потребительскими свойствами и/или техническими характеристиками) </w:t>
      </w:r>
      <w:r w:rsidR="00C71339">
        <w:t>Генподрядчик</w:t>
      </w:r>
      <w:r>
        <w:t>/Субподрядчик должен убедиться в полноте инструкций по безопасной эксплуатации и своевременно ставить в известность Заказчика и предприятие-изготовителя об имеющихся недостатках в инструкциях либо о конструктивных недостатках оборудования.</w:t>
      </w:r>
    </w:p>
    <w:p w:rsidR="004D331D" w:rsidRDefault="004D331D" w:rsidP="00D86DF5">
      <w:pPr>
        <w:pStyle w:val="a6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709"/>
      </w:pPr>
      <w:r>
        <w:t>При обнаружении в процессе монтажа, технического освидетельствования или эксплуатации несоответствия оборудования требованиям правил технической эксплуатации и безопасности оно должно быть выведено из эксплуатации.</w:t>
      </w:r>
    </w:p>
    <w:p w:rsidR="004D331D" w:rsidRDefault="004D331D" w:rsidP="00D86DF5">
      <w:pPr>
        <w:pStyle w:val="a6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709"/>
      </w:pPr>
      <w:r>
        <w:t>Дальнейшая эксплуатация оборудования разрешается после устранения выявленных недостатков.</w:t>
      </w:r>
    </w:p>
    <w:p w:rsidR="004D331D" w:rsidRDefault="00C71339" w:rsidP="00D86DF5">
      <w:pPr>
        <w:pStyle w:val="a6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709"/>
      </w:pPr>
      <w:r>
        <w:t>Генподрядчик</w:t>
      </w:r>
      <w:r w:rsidR="004D331D">
        <w:t xml:space="preserve">/Субподрядчик обязан соблюдать и выполнять все методики Заказчика, регулирующие отбор, размещение, эксплуатацию и техобслуживание оборудования, кроме случаев, когда у </w:t>
      </w:r>
      <w:r>
        <w:t>Генподрядчик</w:t>
      </w:r>
      <w:r w:rsidR="004D331D">
        <w:t>а/Субподрядчика имеются собственные методики, одобренные Заказчиком.</w:t>
      </w:r>
    </w:p>
    <w:p w:rsidR="004D331D" w:rsidRDefault="004D331D" w:rsidP="00D86DF5">
      <w:pPr>
        <w:pStyle w:val="a6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709"/>
      </w:pPr>
      <w:r>
        <w:t>Ремонтные и любые другие работы на оборудовании, не связанные с использованием данного оборудования по прямому назначению, не должны начинаться, пока не будут выполнены требования стандартов Заказчика в области ОТ, ПБ и ООС</w:t>
      </w:r>
      <w:r w:rsidR="002433A1">
        <w:t xml:space="preserve">. </w:t>
      </w:r>
      <w:r>
        <w:t>Р</w:t>
      </w:r>
      <w:r w:rsidR="002433A1">
        <w:t xml:space="preserve">азмещение </w:t>
      </w:r>
      <w:r>
        <w:t>оборудования на месте проведения работ заранее согласовывается с представителем Заказчика.</w:t>
      </w:r>
    </w:p>
    <w:p w:rsidR="004D331D" w:rsidRDefault="004D331D" w:rsidP="00D86DF5">
      <w:pPr>
        <w:pStyle w:val="a6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709"/>
      </w:pPr>
      <w:r>
        <w:t xml:space="preserve">Работники </w:t>
      </w:r>
      <w:r w:rsidR="00C71339">
        <w:t>Генподрядчик</w:t>
      </w:r>
      <w:r>
        <w:t>а/Субподрядчика, допускаемые к работе с оборудованием, должны иметь необходимые навыки, квалификацию и пройти соответствующее обучение.</w:t>
      </w:r>
    </w:p>
    <w:p w:rsidR="004D331D" w:rsidRDefault="00C71339" w:rsidP="00D86DF5">
      <w:pPr>
        <w:pStyle w:val="a6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709"/>
      </w:pPr>
      <w:r>
        <w:t>Генподрядчик</w:t>
      </w:r>
      <w:r w:rsidR="004D331D">
        <w:t xml:space="preserve"> несет ответственность за эксплуатацию всего оборудования, в том числе и оборудования Субподрядчика, в соответствии с действующим законодательством РФ и Договором.</w:t>
      </w:r>
    </w:p>
    <w:p w:rsidR="004D331D" w:rsidRDefault="004D331D" w:rsidP="00D86DF5">
      <w:pPr>
        <w:pStyle w:val="3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ind w:firstLine="709"/>
      </w:pPr>
      <w:bookmarkStart w:id="5" w:name="bookmark4"/>
      <w:r>
        <w:t>Охрана окружающей среды</w:t>
      </w:r>
      <w:bookmarkEnd w:id="5"/>
    </w:p>
    <w:p w:rsidR="004D331D" w:rsidRDefault="00C71339" w:rsidP="00D86DF5">
      <w:pPr>
        <w:pStyle w:val="a6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709"/>
      </w:pPr>
      <w:r>
        <w:t>Генподрядчик</w:t>
      </w:r>
      <w:r w:rsidR="004D331D">
        <w:t xml:space="preserve"> принимает все обоснованные меры предосторожности, направленные на охрану окружающей среды в процессе выполнения работ. Обязанности </w:t>
      </w:r>
      <w:r>
        <w:t>Генподрядчик</w:t>
      </w:r>
      <w:r w:rsidR="004D331D">
        <w:t xml:space="preserve">а включают в себя, помимо прочего, предотвращение причинения неудобств третьим лицам и загрязнения окружающей среды оборудованием и материалами </w:t>
      </w:r>
      <w:r>
        <w:t>Генподрядчик</w:t>
      </w:r>
      <w:r w:rsidR="004D331D">
        <w:t>а и/или Субподрядчика, а также охрану диких животных, дикоросов, ручьев, рек, дорог, мостов и соседней недвижимости.</w:t>
      </w:r>
    </w:p>
    <w:p w:rsidR="004D331D" w:rsidRDefault="004D331D" w:rsidP="00D86DF5">
      <w:pPr>
        <w:pStyle w:val="a6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709"/>
      </w:pPr>
      <w:r>
        <w:t xml:space="preserve">В случае нарушения </w:t>
      </w:r>
      <w:r w:rsidR="00C71339">
        <w:t>Генподрядчик</w:t>
      </w:r>
      <w:r>
        <w:t xml:space="preserve">ом/Субподрядчиком положений п. 11.1 Заказчик вправе уведомить об этом </w:t>
      </w:r>
      <w:r w:rsidR="00C71339">
        <w:t>Генподрядчик</w:t>
      </w:r>
      <w:r>
        <w:t xml:space="preserve">а, который по получении такого уведомления обязан незамедлительно устранить данное нарушение удовлетворительным для Заказчика образом. В </w:t>
      </w:r>
      <w:r>
        <w:lastRenderedPageBreak/>
        <w:t xml:space="preserve">противном случае, Заказчик может приостановить выполнение работ до тех пор. пока такое нарушение не будет устранено удовлетворительным для Заказчика образом, либо расторгнуть настоящий Договор в одностороннем порядке без обязательств по возмещению убытков </w:t>
      </w:r>
      <w:r w:rsidR="00C71339">
        <w:t>Генподрядчик</w:t>
      </w:r>
      <w:r>
        <w:t>а, вызванных таким расторжением.</w:t>
      </w:r>
    </w:p>
    <w:p w:rsidR="004D331D" w:rsidRDefault="00C71339" w:rsidP="00D86DF5">
      <w:pPr>
        <w:pStyle w:val="a6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709"/>
      </w:pPr>
      <w:r>
        <w:t>Генподрядчик</w:t>
      </w:r>
      <w:r w:rsidR="004D331D">
        <w:t xml:space="preserve"> несет ответственность за уборку с объектов Заказчика всех производственных отходов, в том числе:</w:t>
      </w:r>
    </w:p>
    <w:p w:rsidR="004D331D" w:rsidRDefault="004D331D" w:rsidP="00D86DF5">
      <w:pPr>
        <w:pStyle w:val="a6"/>
        <w:numPr>
          <w:ilvl w:val="1"/>
          <w:numId w:val="18"/>
        </w:numPr>
        <w:shd w:val="clear" w:color="auto" w:fill="auto"/>
        <w:tabs>
          <w:tab w:val="left" w:pos="1276"/>
        </w:tabs>
        <w:spacing w:before="0" w:line="240" w:lineRule="auto"/>
        <w:ind w:firstLine="709"/>
      </w:pPr>
      <w:r>
        <w:t>пустых контейнеров;</w:t>
      </w:r>
    </w:p>
    <w:p w:rsidR="004D331D" w:rsidRDefault="004D331D" w:rsidP="00D86DF5">
      <w:pPr>
        <w:pStyle w:val="a6"/>
        <w:numPr>
          <w:ilvl w:val="1"/>
          <w:numId w:val="18"/>
        </w:numPr>
        <w:shd w:val="clear" w:color="auto" w:fill="auto"/>
        <w:tabs>
          <w:tab w:val="left" w:pos="1276"/>
        </w:tabs>
        <w:spacing w:before="0" w:line="240" w:lineRule="auto"/>
        <w:ind w:firstLine="709"/>
      </w:pPr>
      <w:r>
        <w:t>твердых и жидких отходов.</w:t>
      </w:r>
    </w:p>
    <w:p w:rsidR="004D331D" w:rsidRDefault="00C71339" w:rsidP="00D86DF5">
      <w:pPr>
        <w:pStyle w:val="a6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709"/>
      </w:pPr>
      <w:r>
        <w:t>Генподрядчик</w:t>
      </w:r>
      <w:r w:rsidR="004D331D">
        <w:t xml:space="preserve"> запрещает своим работникам и работникам Субподрядчика использовать неподобающим образом какие-либо товары или продукцию как на объектах Заказчика, так и за их пределами. Любые опасные работы или потенциально опасные производственные процессы осуществляются только при наличии соответствующего допуска.</w:t>
      </w:r>
    </w:p>
    <w:p w:rsidR="004D331D" w:rsidRDefault="00C71339" w:rsidP="00D86DF5">
      <w:pPr>
        <w:pStyle w:val="a6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709"/>
      </w:pPr>
      <w:r>
        <w:t>Генподрядчик</w:t>
      </w:r>
      <w:r w:rsidR="004D331D">
        <w:t xml:space="preserve"> обязан обеспечить своих сотрудников и сотрудников Субподрядных организаций в достаточном количестве туалетами, соответствующими санитарно-гигиеническим требованиям нормативных актов РФ, поддерживать их в работоспособном и допустимом для пользования состоянии, заключив договор на обслуживание со специализированной организацией, исключать любые возможности загрязнения окружающей природной среды в процессе их эксплуатации. Мобилизация, демобилизация и места установки туалетов согласовывается с Заказчиком. Договор на обслуживание предоставляется Заказчику по требованию.</w:t>
      </w:r>
    </w:p>
    <w:p w:rsidR="00EF618F" w:rsidRDefault="004D331D" w:rsidP="00D86DF5">
      <w:pPr>
        <w:pStyle w:val="a6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709"/>
      </w:pPr>
      <w:r>
        <w:t xml:space="preserve">При выполнении работ (самостоятельно или с привлечением Субподрядчиков) </w:t>
      </w:r>
      <w:r w:rsidR="00C71339">
        <w:t>Генподрядчик</w:t>
      </w:r>
      <w:r>
        <w:t xml:space="preserve"> при любых обстоятельствах:</w:t>
      </w:r>
      <w:r w:rsidR="002433A1">
        <w:t xml:space="preserve"> </w:t>
      </w:r>
      <w:r>
        <w:t>выполняет и соблюдает требования всех законодательных и нормативных актов, регулирующих деяте</w:t>
      </w:r>
      <w:r w:rsidR="00EF618F">
        <w:t>льность по обращению с отходами</w:t>
      </w:r>
    </w:p>
    <w:p w:rsidR="00EF618F" w:rsidRDefault="004D331D" w:rsidP="00D86DF5">
      <w:pPr>
        <w:pStyle w:val="a6"/>
        <w:numPr>
          <w:ilvl w:val="1"/>
          <w:numId w:val="19"/>
        </w:numPr>
        <w:shd w:val="clear" w:color="auto" w:fill="auto"/>
        <w:tabs>
          <w:tab w:val="left" w:pos="1276"/>
        </w:tabs>
        <w:spacing w:before="0" w:line="240" w:lineRule="auto"/>
        <w:ind w:firstLine="709"/>
      </w:pPr>
      <w:r>
        <w:t xml:space="preserve">принимает меры к минимизации количества образуемых отходов и вовлечения их в хозяйственный оборот в качестве </w:t>
      </w:r>
      <w:r w:rsidR="00EF618F">
        <w:t>дополнительных источников сырья</w:t>
      </w:r>
    </w:p>
    <w:p w:rsidR="004D331D" w:rsidRDefault="004D331D" w:rsidP="00D86DF5">
      <w:pPr>
        <w:pStyle w:val="a6"/>
        <w:numPr>
          <w:ilvl w:val="1"/>
          <w:numId w:val="18"/>
        </w:numPr>
        <w:shd w:val="clear" w:color="auto" w:fill="auto"/>
        <w:tabs>
          <w:tab w:val="left" w:pos="1276"/>
        </w:tabs>
        <w:spacing w:before="0" w:line="240" w:lineRule="auto"/>
        <w:ind w:firstLine="709"/>
      </w:pPr>
      <w:r>
        <w:t>несет ответственность за обеспечени</w:t>
      </w:r>
      <w:r w:rsidR="00EF618F">
        <w:t xml:space="preserve">е приемлемых с точки зрения ООС </w:t>
      </w:r>
      <w:r>
        <w:t>погрузки-разгрузки, переработки, транспортировки и утилизации собственных отходов в соответствии с вышеизложенными принципами, за исключением тех случаев, когда ответственность за их транспортировку и утилизацию возлагается на Заказчика.</w:t>
      </w:r>
    </w:p>
    <w:p w:rsidR="004D331D" w:rsidRDefault="004D331D" w:rsidP="00D86DF5">
      <w:pPr>
        <w:pStyle w:val="3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ind w:firstLine="709"/>
      </w:pPr>
      <w:bookmarkStart w:id="6" w:name="bookmark5"/>
      <w:r>
        <w:t>Эксплуатация временных зданий и сооружений (</w:t>
      </w:r>
      <w:proofErr w:type="spellStart"/>
      <w:r>
        <w:t>ВЗиС</w:t>
      </w:r>
      <w:proofErr w:type="spellEnd"/>
      <w:r>
        <w:t>)</w:t>
      </w:r>
      <w:bookmarkEnd w:id="6"/>
    </w:p>
    <w:p w:rsidR="004D331D" w:rsidRDefault="004D331D" w:rsidP="00D86DF5">
      <w:pPr>
        <w:pStyle w:val="a6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709"/>
      </w:pPr>
      <w:r>
        <w:t xml:space="preserve">Мобилизация, демобилизация и места установки </w:t>
      </w:r>
      <w:proofErr w:type="spellStart"/>
      <w:r>
        <w:t>ВЗиС</w:t>
      </w:r>
      <w:proofErr w:type="spellEnd"/>
      <w:r>
        <w:t xml:space="preserve"> </w:t>
      </w:r>
      <w:r w:rsidR="00C71339">
        <w:t>Генподрядчик</w:t>
      </w:r>
      <w:r>
        <w:t>а/Субподрядчика производится по плану в обязательном порядке согласованному с Заказчиком.</w:t>
      </w:r>
    </w:p>
    <w:p w:rsidR="004D331D" w:rsidRDefault="004D331D" w:rsidP="00D86DF5">
      <w:pPr>
        <w:pStyle w:val="a6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709"/>
      </w:pPr>
      <w:r>
        <w:t xml:space="preserve">Расстановка </w:t>
      </w:r>
      <w:proofErr w:type="spellStart"/>
      <w:r>
        <w:t>ВЗиС</w:t>
      </w:r>
      <w:proofErr w:type="spellEnd"/>
      <w:r>
        <w:t xml:space="preserve"> на площадке должна точно соответствовать согласованному с Заказчиком плану и нормам пожарной безопасности, согласно соответствующих нормативных актах РФ по пожарной безопасности. Группы </w:t>
      </w:r>
      <w:proofErr w:type="spellStart"/>
      <w:r>
        <w:t>ВЗиС</w:t>
      </w:r>
      <w:proofErr w:type="spellEnd"/>
      <w:r>
        <w:t xml:space="preserve"> не должны содержать более 10 штук. Расстояние между отдельными </w:t>
      </w:r>
      <w:proofErr w:type="spellStart"/>
      <w:r>
        <w:t>ВЗиС</w:t>
      </w:r>
      <w:proofErr w:type="spellEnd"/>
      <w:r>
        <w:t xml:space="preserve"> в группе должно быть не менее 0,6 м. Расстояние между группами </w:t>
      </w:r>
      <w:proofErr w:type="spellStart"/>
      <w:r>
        <w:t>ВЗиС</w:t>
      </w:r>
      <w:proofErr w:type="spellEnd"/>
      <w:r>
        <w:t xml:space="preserve"> должно обеспечивать возможность проезда пожарных машин и другой спецтехники и быть не менее 6 м. Проезды между группами </w:t>
      </w:r>
      <w:proofErr w:type="spellStart"/>
      <w:r>
        <w:t>ВЗиС</w:t>
      </w:r>
      <w:proofErr w:type="spellEnd"/>
      <w:r>
        <w:t xml:space="preserve"> и противопожарные расстояние между отдельными </w:t>
      </w:r>
      <w:proofErr w:type="spellStart"/>
      <w:r>
        <w:t>ВЗиС</w:t>
      </w:r>
      <w:proofErr w:type="spellEnd"/>
      <w:r>
        <w:t xml:space="preserve"> должны быть свободными для проезда и прохода, ничем не загромождены и не захламлены.</w:t>
      </w:r>
    </w:p>
    <w:p w:rsidR="004D331D" w:rsidRDefault="004D331D" w:rsidP="00D86DF5">
      <w:pPr>
        <w:pStyle w:val="a6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709"/>
      </w:pPr>
      <w:proofErr w:type="spellStart"/>
      <w:r>
        <w:t>ВЗиС</w:t>
      </w:r>
      <w:proofErr w:type="spellEnd"/>
      <w:r>
        <w:t xml:space="preserve"> должны соответствовать всем применимым требованиям безопасности, иметь паспорт завода-изготовителя, быть изготовленными из материалов, соответствующих нормам пожарной безопасности, подтвержденных соответствующими документами (сертификатами). Документы на </w:t>
      </w:r>
      <w:proofErr w:type="spellStart"/>
      <w:r>
        <w:t>ВЗиС</w:t>
      </w:r>
      <w:proofErr w:type="spellEnd"/>
      <w:r>
        <w:t xml:space="preserve"> должны храниться у </w:t>
      </w:r>
      <w:r w:rsidR="00C71339">
        <w:t>Генподрядчик</w:t>
      </w:r>
      <w:r w:rsidR="00EF618F">
        <w:t>а/Субподрядчика на объект</w:t>
      </w:r>
      <w:r>
        <w:t xml:space="preserve">е (площадке) эксплуатации </w:t>
      </w:r>
      <w:proofErr w:type="spellStart"/>
      <w:r>
        <w:t>ВЗиС</w:t>
      </w:r>
      <w:proofErr w:type="spellEnd"/>
      <w:r>
        <w:t xml:space="preserve"> и предъявляться Заказчику по требованию.</w:t>
      </w:r>
    </w:p>
    <w:p w:rsidR="004D331D" w:rsidRDefault="004D331D" w:rsidP="00D86DF5">
      <w:pPr>
        <w:pStyle w:val="a6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709"/>
      </w:pPr>
      <w:r>
        <w:t xml:space="preserve">Каждый </w:t>
      </w:r>
      <w:proofErr w:type="spellStart"/>
      <w:r>
        <w:t>ВЗиС</w:t>
      </w:r>
      <w:proofErr w:type="spellEnd"/>
      <w:r>
        <w:t xml:space="preserve"> должен быть укомплектован:</w:t>
      </w:r>
    </w:p>
    <w:p w:rsidR="004D331D" w:rsidRDefault="004D331D" w:rsidP="00D86DF5">
      <w:pPr>
        <w:pStyle w:val="a6"/>
        <w:numPr>
          <w:ilvl w:val="1"/>
          <w:numId w:val="19"/>
        </w:numPr>
        <w:shd w:val="clear" w:color="auto" w:fill="auto"/>
        <w:tabs>
          <w:tab w:val="left" w:pos="1276"/>
        </w:tabs>
        <w:spacing w:before="0" w:line="240" w:lineRule="auto"/>
        <w:ind w:firstLine="709"/>
      </w:pPr>
      <w:r>
        <w:t xml:space="preserve">табличкой на входных дверях (снаружи) с указанием организации- владельца, номера </w:t>
      </w:r>
      <w:proofErr w:type="spellStart"/>
      <w:r>
        <w:t>ВЗиС</w:t>
      </w:r>
      <w:proofErr w:type="spellEnd"/>
      <w:r>
        <w:t xml:space="preserve"> и лица, ответственного за пожарную безопасность при эксплуатации </w:t>
      </w:r>
      <w:proofErr w:type="spellStart"/>
      <w:r>
        <w:t>ВЗиС</w:t>
      </w:r>
      <w:proofErr w:type="spellEnd"/>
      <w:r>
        <w:t xml:space="preserve"> (с указанием его должности, ФИО и номера контактного телефона). Ответственный за пожарную безопасность должен быть назначен приказом и фактически находиться на объекте;</w:t>
      </w:r>
    </w:p>
    <w:p w:rsidR="004D331D" w:rsidRDefault="004D331D" w:rsidP="00D86DF5">
      <w:pPr>
        <w:pStyle w:val="a6"/>
        <w:numPr>
          <w:ilvl w:val="1"/>
          <w:numId w:val="19"/>
        </w:numPr>
        <w:shd w:val="clear" w:color="auto" w:fill="auto"/>
        <w:tabs>
          <w:tab w:val="left" w:pos="1276"/>
        </w:tabs>
        <w:spacing w:before="0" w:line="240" w:lineRule="auto"/>
        <w:ind w:firstLine="709"/>
      </w:pPr>
      <w:r>
        <w:t>устройством защитного отключения (УЗО);</w:t>
      </w:r>
    </w:p>
    <w:p w:rsidR="004D331D" w:rsidRDefault="004D331D" w:rsidP="00D86DF5">
      <w:pPr>
        <w:pStyle w:val="a6"/>
        <w:numPr>
          <w:ilvl w:val="1"/>
          <w:numId w:val="19"/>
        </w:numPr>
        <w:shd w:val="clear" w:color="auto" w:fill="auto"/>
        <w:tabs>
          <w:tab w:val="left" w:pos="1276"/>
        </w:tabs>
        <w:spacing w:before="0" w:line="240" w:lineRule="auto"/>
        <w:ind w:firstLine="709"/>
      </w:pPr>
      <w:r>
        <w:t xml:space="preserve">устройством защитного заземления корпуса </w:t>
      </w:r>
      <w:proofErr w:type="spellStart"/>
      <w:r>
        <w:t>ВЗиС</w:t>
      </w:r>
      <w:proofErr w:type="spellEnd"/>
      <w:r>
        <w:t>;</w:t>
      </w:r>
    </w:p>
    <w:p w:rsidR="004D331D" w:rsidRDefault="004D331D" w:rsidP="00D86DF5">
      <w:pPr>
        <w:pStyle w:val="a6"/>
        <w:numPr>
          <w:ilvl w:val="1"/>
          <w:numId w:val="19"/>
        </w:numPr>
        <w:shd w:val="clear" w:color="auto" w:fill="auto"/>
        <w:tabs>
          <w:tab w:val="left" w:pos="1276"/>
        </w:tabs>
        <w:spacing w:before="0" w:line="240" w:lineRule="auto"/>
        <w:ind w:firstLine="709"/>
      </w:pPr>
      <w:r>
        <w:t>средствами пожаротушения, в количестве и вида в соответствии с требованиями нормативных актов РФ по пожарной безопасности, но не менее одного огнетушителя ОН;</w:t>
      </w:r>
    </w:p>
    <w:p w:rsidR="004D331D" w:rsidRDefault="004D331D" w:rsidP="00D86DF5">
      <w:pPr>
        <w:pStyle w:val="a6"/>
        <w:numPr>
          <w:ilvl w:val="1"/>
          <w:numId w:val="19"/>
        </w:numPr>
        <w:shd w:val="clear" w:color="auto" w:fill="auto"/>
        <w:tabs>
          <w:tab w:val="left" w:pos="1276"/>
        </w:tabs>
        <w:spacing w:before="0" w:line="240" w:lineRule="auto"/>
        <w:ind w:firstLine="709"/>
      </w:pPr>
      <w:r>
        <w:t>аптечкой первой доврачебной помощи;</w:t>
      </w:r>
      <w:r w:rsidR="002433A1">
        <w:t xml:space="preserve"> </w:t>
      </w:r>
      <w:r>
        <w:t>- устройствами для обогрева, соотве</w:t>
      </w:r>
      <w:r w:rsidR="00EF618F">
        <w:t>тствующими нормам пожарной и эле</w:t>
      </w:r>
      <w:r>
        <w:t>ктробезопасности. Запрещается использовать для обогрева печи, отапливаемые открытым огнём (дровами, углём и пр.), электрические конвекторы и обогреватели без автоматов тепловой защиты, а также неисправные обогреватели, электроприборы, электрические розетки и проводку, электробытовые приборы (электрочайники, кипятильники и пр.), в том числе собственного (не заводского) изготовления.</w:t>
      </w:r>
    </w:p>
    <w:p w:rsidR="004D331D" w:rsidRDefault="004D331D" w:rsidP="00D86DF5">
      <w:pPr>
        <w:pStyle w:val="a6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709"/>
      </w:pPr>
      <w:r>
        <w:lastRenderedPageBreak/>
        <w:t xml:space="preserve">Подключение/отключение </w:t>
      </w:r>
      <w:proofErr w:type="spellStart"/>
      <w:r>
        <w:t>ВЗиС</w:t>
      </w:r>
      <w:proofErr w:type="spellEnd"/>
      <w:r>
        <w:t xml:space="preserve"> к/от электроснабжения должно быть описано (и строго соблюдаться) в соответствующей инструкции, разработанной Генподрядчиком и предусматривающей предварительную проверку выполнения всех необходимых требований пожарной и электробезопасности после установки </w:t>
      </w:r>
      <w:proofErr w:type="spellStart"/>
      <w:r>
        <w:t>ВЗиС</w:t>
      </w:r>
      <w:proofErr w:type="spellEnd"/>
      <w:r>
        <w:t xml:space="preserve"> на согласованное место строительной площадки.</w:t>
      </w:r>
    </w:p>
    <w:p w:rsidR="004D331D" w:rsidRDefault="004D331D" w:rsidP="00D86DF5">
      <w:pPr>
        <w:pStyle w:val="a6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709"/>
      </w:pPr>
      <w:r>
        <w:t xml:space="preserve">Эксплуатация </w:t>
      </w:r>
      <w:proofErr w:type="spellStart"/>
      <w:r>
        <w:t>ВЗиС</w:t>
      </w:r>
      <w:proofErr w:type="spellEnd"/>
      <w:r>
        <w:t xml:space="preserve"> </w:t>
      </w:r>
      <w:r w:rsidR="00C71339">
        <w:t>Генподрядчик</w:t>
      </w:r>
      <w:r>
        <w:t xml:space="preserve">а и Субподрядчика, в том числе в пожароопасный период, в нерабочие выходные и праздничные дни и пр., также должна быть регламентирована соответствующим документом </w:t>
      </w:r>
      <w:r w:rsidR="00C71339">
        <w:t>Генподрядчик</w:t>
      </w:r>
      <w:r>
        <w:t>а и контролироваться его фактическое исполнение, путём целевых проверок, в том числе в присутствии Заказчика.</w:t>
      </w:r>
      <w:r w:rsidR="002433A1">
        <w:t xml:space="preserve"> </w:t>
      </w:r>
    </w:p>
    <w:p w:rsidR="002433A1" w:rsidRDefault="002433A1" w:rsidP="00B03E87">
      <w:pPr>
        <w:pStyle w:val="a6"/>
        <w:shd w:val="clear" w:color="auto" w:fill="auto"/>
        <w:tabs>
          <w:tab w:val="left" w:pos="9186"/>
          <w:tab w:val="left" w:leader="underscore" w:pos="10180"/>
        </w:tabs>
        <w:spacing w:before="0" w:line="240" w:lineRule="auto"/>
        <w:ind w:firstLine="0"/>
        <w:jc w:val="left"/>
      </w:pPr>
    </w:p>
    <w:p w:rsidR="00EF618F" w:rsidRDefault="00EF618F" w:rsidP="00B03E87">
      <w:pPr>
        <w:pStyle w:val="91"/>
        <w:shd w:val="clear" w:color="auto" w:fill="auto"/>
        <w:spacing w:after="0" w:line="240" w:lineRule="auto"/>
        <w:jc w:val="right"/>
      </w:pPr>
    </w:p>
    <w:p w:rsidR="00EF618F" w:rsidRDefault="00B03E87" w:rsidP="00B03E87">
      <w:pPr>
        <w:pStyle w:val="91"/>
        <w:widowControl w:val="0"/>
        <w:shd w:val="clear" w:color="auto" w:fill="auto"/>
        <w:spacing w:after="0" w:line="240" w:lineRule="auto"/>
      </w:pPr>
      <w:r>
        <w:t>Подписи Сторон:</w:t>
      </w:r>
    </w:p>
    <w:p w:rsidR="00E03368" w:rsidRDefault="00E03368" w:rsidP="00B03E87">
      <w:pPr>
        <w:pStyle w:val="91"/>
        <w:widowControl w:val="0"/>
        <w:shd w:val="clear" w:color="auto" w:fill="auto"/>
        <w:spacing w:after="0" w:line="240" w:lineRule="auto"/>
      </w:pPr>
    </w:p>
    <w:p w:rsidR="00944922" w:rsidRDefault="00944922" w:rsidP="00B03E87">
      <w:pPr>
        <w:pStyle w:val="91"/>
        <w:widowControl w:val="0"/>
        <w:shd w:val="clear" w:color="auto" w:fill="auto"/>
        <w:spacing w:after="0" w:line="240" w:lineRule="auto"/>
      </w:pPr>
    </w:p>
    <w:tbl>
      <w:tblPr>
        <w:tblpPr w:leftFromText="180" w:rightFromText="180" w:vertAnchor="text" w:horzAnchor="margin" w:tblpXSpec="center" w:tblpY="152"/>
        <w:tblW w:w="10315" w:type="dxa"/>
        <w:tblLook w:val="01E0" w:firstRow="1" w:lastRow="1" w:firstColumn="1" w:lastColumn="1" w:noHBand="0" w:noVBand="0"/>
      </w:tblPr>
      <w:tblGrid>
        <w:gridCol w:w="5070"/>
        <w:gridCol w:w="285"/>
        <w:gridCol w:w="4960"/>
      </w:tblGrid>
      <w:tr w:rsidR="0071794C" w:rsidRPr="0071794C" w:rsidTr="0071794C">
        <w:trPr>
          <w:trHeight w:val="415"/>
        </w:trPr>
        <w:tc>
          <w:tcPr>
            <w:tcW w:w="5070" w:type="dxa"/>
          </w:tcPr>
          <w:p w:rsidR="0071794C" w:rsidRPr="0071794C" w:rsidRDefault="0071794C" w:rsidP="00944922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</w:rPr>
            </w:pPr>
            <w:r w:rsidRPr="0071794C">
              <w:rPr>
                <w:rFonts w:ascii="Times New Roman" w:hAnsi="Times New Roman" w:cs="Times New Roman"/>
                <w:b/>
              </w:rPr>
              <w:t>От Заказчика:</w:t>
            </w:r>
          </w:p>
          <w:p w:rsidR="0071794C" w:rsidRDefault="0071794C" w:rsidP="00944922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944922" w:rsidRPr="0071794C" w:rsidRDefault="00944922" w:rsidP="00944922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" w:type="dxa"/>
          </w:tcPr>
          <w:p w:rsidR="00944922" w:rsidRPr="0071794C" w:rsidRDefault="00944922" w:rsidP="00944922">
            <w:pPr>
              <w:widowControl w:val="0"/>
              <w:tabs>
                <w:tab w:val="left" w:pos="852"/>
              </w:tabs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4960" w:type="dxa"/>
          </w:tcPr>
          <w:p w:rsidR="0071794C" w:rsidRPr="0071794C" w:rsidRDefault="0071794C" w:rsidP="00944922">
            <w:pPr>
              <w:widowControl w:val="0"/>
              <w:ind w:right="57"/>
              <w:rPr>
                <w:rFonts w:ascii="Times New Roman" w:hAnsi="Times New Roman" w:cs="Times New Roman"/>
                <w:b/>
              </w:rPr>
            </w:pPr>
            <w:r w:rsidRPr="0071794C">
              <w:rPr>
                <w:rFonts w:ascii="Times New Roman" w:hAnsi="Times New Roman" w:cs="Times New Roman"/>
                <w:b/>
              </w:rPr>
              <w:t>От Генподрядчика:</w:t>
            </w:r>
          </w:p>
          <w:p w:rsidR="0071794C" w:rsidRDefault="0071794C" w:rsidP="00944922">
            <w:pPr>
              <w:widowControl w:val="0"/>
              <w:ind w:right="57"/>
              <w:rPr>
                <w:rFonts w:ascii="Times New Roman" w:hAnsi="Times New Roman" w:cs="Times New Roman"/>
                <w:b/>
              </w:rPr>
            </w:pPr>
          </w:p>
          <w:p w:rsidR="00944922" w:rsidRPr="0071794C" w:rsidRDefault="00944922" w:rsidP="00944922">
            <w:pPr>
              <w:widowControl w:val="0"/>
              <w:ind w:right="57"/>
              <w:rPr>
                <w:rFonts w:ascii="Times New Roman" w:hAnsi="Times New Roman" w:cs="Times New Roman"/>
                <w:b/>
              </w:rPr>
            </w:pPr>
          </w:p>
        </w:tc>
      </w:tr>
      <w:tr w:rsidR="0071794C" w:rsidRPr="0071794C" w:rsidTr="0071794C">
        <w:trPr>
          <w:trHeight w:val="891"/>
        </w:trPr>
        <w:tc>
          <w:tcPr>
            <w:tcW w:w="5070" w:type="dxa"/>
          </w:tcPr>
          <w:p w:rsidR="00944922" w:rsidRPr="0071794C" w:rsidRDefault="00944922" w:rsidP="00944922">
            <w:pPr>
              <w:widowControl w:val="0"/>
              <w:tabs>
                <w:tab w:val="left" w:pos="852"/>
              </w:tabs>
              <w:rPr>
                <w:rFonts w:ascii="Times New Roman" w:hAnsi="Times New Roman" w:cs="Times New Roman"/>
                <w:b/>
              </w:rPr>
            </w:pPr>
          </w:p>
          <w:p w:rsidR="00944922" w:rsidRPr="0071794C" w:rsidRDefault="00944922" w:rsidP="00944922">
            <w:pPr>
              <w:widowControl w:val="0"/>
              <w:tabs>
                <w:tab w:val="left" w:pos="852"/>
              </w:tabs>
              <w:rPr>
                <w:rFonts w:ascii="Times New Roman" w:hAnsi="Times New Roman" w:cs="Times New Roman"/>
                <w:b/>
              </w:rPr>
            </w:pPr>
          </w:p>
          <w:p w:rsidR="00944922" w:rsidRPr="0071794C" w:rsidRDefault="00944922" w:rsidP="00EA2F50">
            <w:pPr>
              <w:widowControl w:val="0"/>
              <w:tabs>
                <w:tab w:val="left" w:pos="852"/>
              </w:tabs>
              <w:rPr>
                <w:rFonts w:ascii="Times New Roman" w:hAnsi="Times New Roman" w:cs="Times New Roman"/>
                <w:b/>
              </w:rPr>
            </w:pPr>
            <w:r w:rsidRPr="0071794C">
              <w:rPr>
                <w:rFonts w:ascii="Times New Roman" w:hAnsi="Times New Roman" w:cs="Times New Roman"/>
                <w:b/>
              </w:rPr>
              <w:t xml:space="preserve">_______________________ </w:t>
            </w:r>
            <w:r w:rsidR="00C47CE9" w:rsidRPr="00C47CE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285" w:type="dxa"/>
          </w:tcPr>
          <w:p w:rsidR="00944922" w:rsidRPr="0071794C" w:rsidRDefault="00944922" w:rsidP="00944922">
            <w:pPr>
              <w:widowControl w:val="0"/>
              <w:tabs>
                <w:tab w:val="left" w:pos="852"/>
              </w:tabs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4960" w:type="dxa"/>
          </w:tcPr>
          <w:p w:rsidR="00944922" w:rsidRPr="0071794C" w:rsidRDefault="00944922" w:rsidP="00944922">
            <w:pPr>
              <w:widowControl w:val="0"/>
              <w:tabs>
                <w:tab w:val="left" w:pos="852"/>
              </w:tabs>
              <w:rPr>
                <w:rFonts w:ascii="Times New Roman" w:hAnsi="Times New Roman" w:cs="Times New Roman"/>
                <w:b/>
              </w:rPr>
            </w:pPr>
          </w:p>
          <w:p w:rsidR="00944922" w:rsidRPr="0071794C" w:rsidRDefault="00944922" w:rsidP="00944922">
            <w:pPr>
              <w:widowControl w:val="0"/>
              <w:tabs>
                <w:tab w:val="left" w:pos="852"/>
              </w:tabs>
              <w:rPr>
                <w:rFonts w:ascii="Times New Roman" w:hAnsi="Times New Roman" w:cs="Times New Roman"/>
                <w:b/>
              </w:rPr>
            </w:pPr>
          </w:p>
          <w:p w:rsidR="00944922" w:rsidRPr="0071794C" w:rsidRDefault="00944922" w:rsidP="00EA2F50">
            <w:pPr>
              <w:widowControl w:val="0"/>
              <w:tabs>
                <w:tab w:val="left" w:pos="852"/>
              </w:tabs>
              <w:rPr>
                <w:rFonts w:ascii="Times New Roman" w:hAnsi="Times New Roman" w:cs="Times New Roman"/>
                <w:b/>
              </w:rPr>
            </w:pPr>
            <w:r w:rsidRPr="0071794C">
              <w:rPr>
                <w:rFonts w:ascii="Times New Roman" w:hAnsi="Times New Roman" w:cs="Times New Roman"/>
                <w:b/>
              </w:rPr>
              <w:t>___________________</w:t>
            </w:r>
          </w:p>
        </w:tc>
      </w:tr>
    </w:tbl>
    <w:p w:rsidR="00B03E87" w:rsidRPr="00B03E87" w:rsidRDefault="00B03E87" w:rsidP="0071794C">
      <w:pPr>
        <w:pStyle w:val="91"/>
        <w:shd w:val="clear" w:color="auto" w:fill="auto"/>
        <w:spacing w:after="0" w:line="240" w:lineRule="auto"/>
        <w:jc w:val="left"/>
      </w:pPr>
    </w:p>
    <w:sectPr w:rsidR="00B03E87" w:rsidRPr="00B03E87" w:rsidSect="00B03E87">
      <w:footerReference w:type="even" r:id="rId7"/>
      <w:footerReference w:type="default" r:id="rId8"/>
      <w:footerReference w:type="first" r:id="rId9"/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F77" w:rsidRDefault="00C03F77">
      <w:r>
        <w:separator/>
      </w:r>
    </w:p>
  </w:endnote>
  <w:endnote w:type="continuationSeparator" w:id="0">
    <w:p w:rsidR="00C03F77" w:rsidRDefault="00C03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1D" w:rsidRDefault="004D331D">
    <w:pPr>
      <w:pStyle w:val="a5"/>
      <w:framePr w:w="11009" w:h="197" w:wrap="none" w:vAnchor="text" w:hAnchor="page" w:x="449" w:y="-1508"/>
      <w:shd w:val="clear" w:color="auto" w:fill="auto"/>
      <w:tabs>
        <w:tab w:val="left" w:pos="2194"/>
      </w:tabs>
      <w:ind w:left="219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1D" w:rsidRDefault="004D331D">
    <w:pPr>
      <w:pStyle w:val="a5"/>
      <w:framePr w:w="11009" w:h="197" w:wrap="none" w:vAnchor="text" w:hAnchor="page" w:x="449" w:y="-1508"/>
      <w:shd w:val="clear" w:color="auto" w:fill="auto"/>
      <w:tabs>
        <w:tab w:val="left" w:pos="2194"/>
      </w:tabs>
      <w:ind w:left="219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1D" w:rsidRDefault="004D331D">
    <w:pPr>
      <w:rPr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F77" w:rsidRDefault="00C03F77">
      <w:r>
        <w:separator/>
      </w:r>
    </w:p>
  </w:footnote>
  <w:footnote w:type="continuationSeparator" w:id="0">
    <w:p w:rsidR="00C03F77" w:rsidRDefault="00C03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4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</w:abstractNum>
  <w:abstractNum w:abstractNumId="16" w15:restartNumberingAfterBreak="0">
    <w:nsid w:val="09617E79"/>
    <w:multiLevelType w:val="multilevel"/>
    <w:tmpl w:val="9CE0AEA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7" w15:restartNumberingAfterBreak="0">
    <w:nsid w:val="384B482F"/>
    <w:multiLevelType w:val="hybridMultilevel"/>
    <w:tmpl w:val="EDE86E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6DA6E74"/>
    <w:multiLevelType w:val="hybridMultilevel"/>
    <w:tmpl w:val="2B2E1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5E0CA6"/>
    <w:multiLevelType w:val="multilevel"/>
    <w:tmpl w:val="9CE0AEA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8"/>
  </w:num>
  <w:num w:numId="18">
    <w:abstractNumId w:val="16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92"/>
    <w:rsid w:val="00073F50"/>
    <w:rsid w:val="00076283"/>
    <w:rsid w:val="001618D6"/>
    <w:rsid w:val="00241809"/>
    <w:rsid w:val="002433A1"/>
    <w:rsid w:val="002651D9"/>
    <w:rsid w:val="002C423D"/>
    <w:rsid w:val="002D1A5F"/>
    <w:rsid w:val="003864F9"/>
    <w:rsid w:val="004369C7"/>
    <w:rsid w:val="00462AC7"/>
    <w:rsid w:val="004915CD"/>
    <w:rsid w:val="004D331D"/>
    <w:rsid w:val="0052083A"/>
    <w:rsid w:val="00525258"/>
    <w:rsid w:val="006701DA"/>
    <w:rsid w:val="006923ED"/>
    <w:rsid w:val="006E49A3"/>
    <w:rsid w:val="0071794C"/>
    <w:rsid w:val="008F7725"/>
    <w:rsid w:val="00944922"/>
    <w:rsid w:val="00952292"/>
    <w:rsid w:val="00964454"/>
    <w:rsid w:val="00981259"/>
    <w:rsid w:val="009B2A67"/>
    <w:rsid w:val="00A0758B"/>
    <w:rsid w:val="00A433CB"/>
    <w:rsid w:val="00A878C6"/>
    <w:rsid w:val="00B03E87"/>
    <w:rsid w:val="00BA6D51"/>
    <w:rsid w:val="00BF0C17"/>
    <w:rsid w:val="00C03F77"/>
    <w:rsid w:val="00C47CE9"/>
    <w:rsid w:val="00C71339"/>
    <w:rsid w:val="00D051F4"/>
    <w:rsid w:val="00D06AE4"/>
    <w:rsid w:val="00D31383"/>
    <w:rsid w:val="00D664F1"/>
    <w:rsid w:val="00D86DF5"/>
    <w:rsid w:val="00E03368"/>
    <w:rsid w:val="00E54BEF"/>
    <w:rsid w:val="00EA2F50"/>
    <w:rsid w:val="00EA39D9"/>
    <w:rsid w:val="00EF618F"/>
    <w:rsid w:val="00FD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79EBE9"/>
  <w14:defaultImageDpi w14:val="0"/>
  <w15:docId w15:val="{84CD87BE-0FB3-4476-8CF1-A33F114A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spacing w:val="0"/>
      <w:sz w:val="18"/>
      <w:szCs w:val="18"/>
    </w:rPr>
  </w:style>
  <w:style w:type="character" w:customStyle="1" w:styleId="2-1pt">
    <w:name w:val="Основной текст (2) + Интервал -1 pt"/>
    <w:basedOn w:val="2"/>
    <w:uiPriority w:val="99"/>
    <w:rPr>
      <w:rFonts w:ascii="Times New Roman" w:hAnsi="Times New Roman" w:cs="Times New Roman"/>
      <w:spacing w:val="-20"/>
      <w:sz w:val="18"/>
      <w:szCs w:val="18"/>
      <w:u w:val="single"/>
    </w:rPr>
  </w:style>
  <w:style w:type="character" w:customStyle="1" w:styleId="a4">
    <w:name w:val="Колонтитул_"/>
    <w:basedOn w:val="a0"/>
    <w:link w:val="a5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9pt">
    <w:name w:val="Колонтитул + 9 pt"/>
    <w:basedOn w:val="a4"/>
    <w:uiPriority w:val="99"/>
    <w:rPr>
      <w:rFonts w:ascii="Times New Roman" w:hAnsi="Times New Roman" w:cs="Times New Roman"/>
      <w:spacing w:val="0"/>
      <w:sz w:val="18"/>
      <w:szCs w:val="18"/>
    </w:rPr>
  </w:style>
  <w:style w:type="character" w:customStyle="1" w:styleId="9">
    <w:name w:val="Колонтитул + 9"/>
    <w:aliases w:val="5 pt"/>
    <w:basedOn w:val="a4"/>
    <w:uiPriority w:val="99"/>
    <w:rPr>
      <w:rFonts w:ascii="Times New Roman" w:hAnsi="Times New Roman" w:cs="Times New Roman"/>
      <w:spacing w:val="0"/>
      <w:sz w:val="19"/>
      <w:szCs w:val="19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1">
    <w:name w:val="Основной текст Знак1"/>
    <w:basedOn w:val="a0"/>
    <w:link w:val="a6"/>
    <w:uiPriority w:val="99"/>
    <w:locked/>
    <w:rPr>
      <w:rFonts w:ascii="Times New Roman" w:hAnsi="Times New Roman" w:cs="Times New Roman"/>
      <w:spacing w:val="0"/>
      <w:sz w:val="21"/>
      <w:szCs w:val="21"/>
    </w:rPr>
  </w:style>
  <w:style w:type="character" w:customStyle="1" w:styleId="4">
    <w:name w:val="Основной текст (4)_"/>
    <w:basedOn w:val="a0"/>
    <w:link w:val="41"/>
    <w:uiPriority w:val="99"/>
    <w:locked/>
    <w:rPr>
      <w:rFonts w:ascii="Times New Roman" w:hAnsi="Times New Roman" w:cs="Times New Roman"/>
      <w:spacing w:val="0"/>
      <w:sz w:val="21"/>
      <w:szCs w:val="21"/>
    </w:rPr>
  </w:style>
  <w:style w:type="character" w:customStyle="1" w:styleId="-">
    <w:name w:val="Штрих-код_"/>
    <w:basedOn w:val="a0"/>
    <w:link w:val="-0"/>
    <w:uiPriority w:val="99"/>
    <w:locked/>
    <w:rPr>
      <w:rFonts w:ascii="Times New Roman" w:hAnsi="Times New Roman" w:cs="Times New Roman"/>
      <w:noProof/>
      <w:sz w:val="20"/>
      <w:szCs w:val="20"/>
    </w:rPr>
  </w:style>
  <w:style w:type="paragraph" w:styleId="a6">
    <w:name w:val="Body Text"/>
    <w:basedOn w:val="a"/>
    <w:link w:val="11"/>
    <w:uiPriority w:val="99"/>
    <w:pPr>
      <w:shd w:val="clear" w:color="auto" w:fill="FFFFFF"/>
      <w:spacing w:before="120" w:line="274" w:lineRule="exact"/>
      <w:ind w:hanging="400"/>
      <w:jc w:val="both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a7">
    <w:name w:val="Основной текст Знак"/>
    <w:basedOn w:val="a0"/>
    <w:uiPriority w:val="99"/>
    <w:semiHidden/>
    <w:rPr>
      <w:rFonts w:cs="Arial Unicode MS"/>
      <w:color w:val="000000"/>
    </w:rPr>
  </w:style>
  <w:style w:type="character" w:customStyle="1" w:styleId="5">
    <w:name w:val="Основной текст Знак5"/>
    <w:basedOn w:val="a0"/>
    <w:uiPriority w:val="99"/>
    <w:semiHidden/>
    <w:rPr>
      <w:rFonts w:cs="Arial Unicode MS"/>
      <w:color w:val="000000"/>
    </w:rPr>
  </w:style>
  <w:style w:type="character" w:customStyle="1" w:styleId="40">
    <w:name w:val="Основной текст Знак4"/>
    <w:basedOn w:val="a0"/>
    <w:uiPriority w:val="99"/>
    <w:semiHidden/>
    <w:rPr>
      <w:rFonts w:cs="Arial Unicode MS"/>
      <w:color w:val="000000"/>
    </w:rPr>
  </w:style>
  <w:style w:type="character" w:customStyle="1" w:styleId="31">
    <w:name w:val="Основной текст Знак3"/>
    <w:basedOn w:val="a0"/>
    <w:uiPriority w:val="99"/>
    <w:semiHidden/>
    <w:rPr>
      <w:rFonts w:cs="Arial Unicode MS"/>
      <w:color w:val="000000"/>
    </w:rPr>
  </w:style>
  <w:style w:type="character" w:customStyle="1" w:styleId="20">
    <w:name w:val="Основной текст Знак2"/>
    <w:basedOn w:val="a0"/>
    <w:uiPriority w:val="99"/>
    <w:semiHidden/>
    <w:rPr>
      <w:rFonts w:cs="Arial Unicode MS"/>
      <w:color w:val="000000"/>
    </w:rPr>
  </w:style>
  <w:style w:type="character" w:customStyle="1" w:styleId="50">
    <w:name w:val="Основной текст (5)_"/>
    <w:basedOn w:val="a0"/>
    <w:link w:val="51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2pt">
    <w:name w:val="Основной текст + Интервал 2 pt"/>
    <w:basedOn w:val="11"/>
    <w:uiPriority w:val="99"/>
    <w:rPr>
      <w:rFonts w:ascii="Times New Roman" w:hAnsi="Times New Roman" w:cs="Times New Roman"/>
      <w:spacing w:val="40"/>
      <w:sz w:val="21"/>
      <w:szCs w:val="21"/>
    </w:rPr>
  </w:style>
  <w:style w:type="character" w:customStyle="1" w:styleId="22">
    <w:name w:val="Заголовок №2_"/>
    <w:basedOn w:val="a0"/>
    <w:link w:val="23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-1pt">
    <w:name w:val="Основной текст + Интервал -1 pt"/>
    <w:basedOn w:val="11"/>
    <w:uiPriority w:val="99"/>
    <w:rPr>
      <w:rFonts w:ascii="Times New Roman" w:hAnsi="Times New Roman" w:cs="Times New Roman"/>
      <w:spacing w:val="-20"/>
      <w:sz w:val="21"/>
      <w:szCs w:val="21"/>
    </w:rPr>
  </w:style>
  <w:style w:type="character" w:customStyle="1" w:styleId="9pt0">
    <w:name w:val="Основной текст + 9 pt"/>
    <w:basedOn w:val="11"/>
    <w:uiPriority w:val="99"/>
    <w:rPr>
      <w:rFonts w:ascii="Times New Roman" w:hAnsi="Times New Roman" w:cs="Times New Roman"/>
      <w:spacing w:val="0"/>
      <w:sz w:val="18"/>
      <w:szCs w:val="18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Microsoft Sans Serif" w:hAnsi="Microsoft Sans Serif" w:cs="Microsoft Sans Serif"/>
      <w:noProof/>
      <w:sz w:val="19"/>
      <w:szCs w:val="19"/>
    </w:rPr>
  </w:style>
  <w:style w:type="character" w:customStyle="1" w:styleId="-1pt5">
    <w:name w:val="Основной текст + Интервал -1 pt5"/>
    <w:basedOn w:val="11"/>
    <w:uiPriority w:val="99"/>
    <w:rPr>
      <w:rFonts w:ascii="Times New Roman" w:hAnsi="Times New Roman" w:cs="Times New Roman"/>
      <w:spacing w:val="-20"/>
      <w:sz w:val="21"/>
      <w:szCs w:val="21"/>
    </w:rPr>
  </w:style>
  <w:style w:type="character" w:customStyle="1" w:styleId="42">
    <w:name w:val="Основной текст (4)"/>
    <w:basedOn w:val="4"/>
    <w:uiPriority w:val="99"/>
    <w:rPr>
      <w:rFonts w:ascii="Times New Roman" w:hAnsi="Times New Roman" w:cs="Times New Roman"/>
      <w:spacing w:val="0"/>
      <w:sz w:val="21"/>
      <w:szCs w:val="21"/>
    </w:rPr>
  </w:style>
  <w:style w:type="character" w:customStyle="1" w:styleId="-1pt4">
    <w:name w:val="Основной текст + Интервал -1 pt4"/>
    <w:basedOn w:val="11"/>
    <w:uiPriority w:val="99"/>
    <w:rPr>
      <w:rFonts w:ascii="Times New Roman" w:hAnsi="Times New Roman" w:cs="Times New Roman"/>
      <w:spacing w:val="-20"/>
      <w:sz w:val="21"/>
      <w:szCs w:val="21"/>
    </w:rPr>
  </w:style>
  <w:style w:type="character" w:customStyle="1" w:styleId="12">
    <w:name w:val="Заголовок №1 (2)_"/>
    <w:basedOn w:val="a0"/>
    <w:link w:val="120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Times New Roman" w:hAnsi="Times New Roman" w:cs="Times New Roman"/>
      <w:noProof/>
      <w:sz w:val="21"/>
      <w:szCs w:val="21"/>
    </w:rPr>
  </w:style>
  <w:style w:type="character" w:customStyle="1" w:styleId="-1pt3">
    <w:name w:val="Основной текст + Интервал -1 pt3"/>
    <w:basedOn w:val="11"/>
    <w:uiPriority w:val="99"/>
    <w:rPr>
      <w:rFonts w:ascii="Times New Roman" w:hAnsi="Times New Roman" w:cs="Times New Roman"/>
      <w:spacing w:val="-20"/>
      <w:sz w:val="21"/>
      <w:szCs w:val="21"/>
    </w:rPr>
  </w:style>
  <w:style w:type="character" w:customStyle="1" w:styleId="8">
    <w:name w:val="Основной текст (8)_"/>
    <w:basedOn w:val="a0"/>
    <w:link w:val="80"/>
    <w:uiPriority w:val="99"/>
    <w:locked/>
    <w:rPr>
      <w:rFonts w:ascii="Century Gothic" w:hAnsi="Century Gothic" w:cs="Century Gothic"/>
      <w:spacing w:val="0"/>
      <w:sz w:val="19"/>
      <w:szCs w:val="19"/>
    </w:rPr>
  </w:style>
  <w:style w:type="character" w:customStyle="1" w:styleId="-1pt2">
    <w:name w:val="Основной текст + Интервал -1 pt2"/>
    <w:basedOn w:val="11"/>
    <w:uiPriority w:val="99"/>
    <w:rPr>
      <w:rFonts w:ascii="Times New Roman" w:hAnsi="Times New Roman" w:cs="Times New Roman"/>
      <w:spacing w:val="-20"/>
      <w:sz w:val="21"/>
      <w:szCs w:val="21"/>
    </w:rPr>
  </w:style>
  <w:style w:type="character" w:customStyle="1" w:styleId="-1pt1">
    <w:name w:val="Основной текст + Интервал -1 pt1"/>
    <w:basedOn w:val="11"/>
    <w:uiPriority w:val="99"/>
    <w:rPr>
      <w:rFonts w:ascii="Times New Roman" w:hAnsi="Times New Roman" w:cs="Times New Roman"/>
      <w:spacing w:val="-20"/>
      <w:sz w:val="21"/>
      <w:szCs w:val="21"/>
      <w:u w:val="single"/>
      <w:lang w:val="en-US" w:eastAsia="en-US"/>
    </w:rPr>
  </w:style>
  <w:style w:type="character" w:customStyle="1" w:styleId="90">
    <w:name w:val="Основной текст (9)_"/>
    <w:basedOn w:val="a0"/>
    <w:link w:val="91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00">
    <w:name w:val="Основной текст (10)_"/>
    <w:basedOn w:val="a0"/>
    <w:link w:val="101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a8">
    <w:name w:val="Подпись к картинке_"/>
    <w:basedOn w:val="a0"/>
    <w:link w:val="a9"/>
    <w:uiPriority w:val="99"/>
    <w:locked/>
    <w:rPr>
      <w:rFonts w:ascii="Times New Roman" w:hAnsi="Times New Roman" w:cs="Times New Roman"/>
      <w:spacing w:val="0"/>
      <w:sz w:val="21"/>
      <w:szCs w:val="21"/>
    </w:rPr>
  </w:style>
  <w:style w:type="character" w:customStyle="1" w:styleId="14">
    <w:name w:val="Основной текст (14)_"/>
    <w:basedOn w:val="a0"/>
    <w:link w:val="141"/>
    <w:uiPriority w:val="99"/>
    <w:locked/>
    <w:rPr>
      <w:rFonts w:ascii="Century Gothic" w:hAnsi="Century Gothic" w:cs="Century Gothic"/>
      <w:i/>
      <w:iCs/>
      <w:noProof/>
      <w:sz w:val="23"/>
      <w:szCs w:val="23"/>
    </w:rPr>
  </w:style>
  <w:style w:type="character" w:customStyle="1" w:styleId="1410pt">
    <w:name w:val="Основной текст (14) + 10 pt"/>
    <w:aliases w:val="Не курсив"/>
    <w:basedOn w:val="14"/>
    <w:uiPriority w:val="99"/>
    <w:rPr>
      <w:rFonts w:ascii="Century Gothic" w:hAnsi="Century Gothic" w:cs="Century Gothic"/>
      <w:i w:val="0"/>
      <w:iCs w:val="0"/>
      <w:noProof/>
      <w:sz w:val="20"/>
      <w:szCs w:val="20"/>
    </w:rPr>
  </w:style>
  <w:style w:type="character" w:customStyle="1" w:styleId="140">
    <w:name w:val="Основной текст (14)"/>
    <w:basedOn w:val="14"/>
    <w:uiPriority w:val="99"/>
    <w:rPr>
      <w:rFonts w:ascii="Century Gothic" w:hAnsi="Century Gothic" w:cs="Century Gothic"/>
      <w:i/>
      <w:iCs/>
      <w:noProof/>
      <w:sz w:val="23"/>
      <w:szCs w:val="23"/>
    </w:rPr>
  </w:style>
  <w:style w:type="character" w:customStyle="1" w:styleId="-1pt0">
    <w:name w:val="Подпись к картинке + Интервал -1 pt"/>
    <w:basedOn w:val="a8"/>
    <w:uiPriority w:val="99"/>
    <w:rPr>
      <w:rFonts w:ascii="Times New Roman" w:hAnsi="Times New Roman" w:cs="Times New Roman"/>
      <w:spacing w:val="-20"/>
      <w:sz w:val="21"/>
      <w:szCs w:val="21"/>
    </w:rPr>
  </w:style>
  <w:style w:type="character" w:customStyle="1" w:styleId="24">
    <w:name w:val="Подпись к картинке (2)_"/>
    <w:basedOn w:val="a0"/>
    <w:link w:val="210"/>
    <w:uiPriority w:val="99"/>
    <w:locked/>
    <w:rPr>
      <w:rFonts w:ascii="Times New Roman" w:hAnsi="Times New Roman" w:cs="Times New Roman"/>
      <w:spacing w:val="0"/>
      <w:sz w:val="18"/>
      <w:szCs w:val="18"/>
    </w:rPr>
  </w:style>
  <w:style w:type="character" w:customStyle="1" w:styleId="25">
    <w:name w:val="Подпись к картинке (2)"/>
    <w:basedOn w:val="24"/>
    <w:uiPriority w:val="99"/>
    <w:rPr>
      <w:rFonts w:ascii="Times New Roman" w:hAnsi="Times New Roman" w:cs="Times New Roman"/>
      <w:spacing w:val="0"/>
      <w:sz w:val="18"/>
      <w:szCs w:val="18"/>
    </w:rPr>
  </w:style>
  <w:style w:type="character" w:customStyle="1" w:styleId="110">
    <w:name w:val="Основной текст (11)_"/>
    <w:basedOn w:val="a0"/>
    <w:link w:val="111"/>
    <w:uiPriority w:val="99"/>
    <w:locked/>
    <w:rPr>
      <w:rFonts w:ascii="Times New Roman" w:hAnsi="Times New Roman" w:cs="Times New Roman"/>
      <w:spacing w:val="0"/>
      <w:sz w:val="15"/>
      <w:szCs w:val="15"/>
    </w:rPr>
  </w:style>
  <w:style w:type="character" w:customStyle="1" w:styleId="121">
    <w:name w:val="Основной текст (12)_"/>
    <w:basedOn w:val="a0"/>
    <w:link w:val="1210"/>
    <w:uiPriority w:val="99"/>
    <w:locked/>
    <w:rPr>
      <w:rFonts w:ascii="Century Gothic" w:hAnsi="Century Gothic" w:cs="Century Gothic"/>
      <w:sz w:val="20"/>
      <w:szCs w:val="20"/>
    </w:rPr>
  </w:style>
  <w:style w:type="character" w:customStyle="1" w:styleId="122">
    <w:name w:val="Основной текст (12)"/>
    <w:basedOn w:val="121"/>
    <w:uiPriority w:val="99"/>
    <w:rPr>
      <w:rFonts w:ascii="Century Gothic" w:hAnsi="Century Gothic" w:cs="Century Gothic"/>
      <w:sz w:val="20"/>
      <w:szCs w:val="20"/>
    </w:rPr>
  </w:style>
  <w:style w:type="character" w:customStyle="1" w:styleId="125">
    <w:name w:val="Основной текст (12) + 5"/>
    <w:aliases w:val="5 pt1,Курсив,Интервал 0 pt"/>
    <w:basedOn w:val="121"/>
    <w:uiPriority w:val="99"/>
    <w:rPr>
      <w:rFonts w:ascii="Century Gothic" w:hAnsi="Century Gothic" w:cs="Century Gothic"/>
      <w:i/>
      <w:iCs/>
      <w:spacing w:val="-10"/>
      <w:sz w:val="11"/>
      <w:szCs w:val="11"/>
    </w:rPr>
  </w:style>
  <w:style w:type="character" w:customStyle="1" w:styleId="124pt">
    <w:name w:val="Основной текст (12) + 4 pt"/>
    <w:aliases w:val="Курсив1,Интервал 0 pt1"/>
    <w:basedOn w:val="121"/>
    <w:uiPriority w:val="99"/>
    <w:rPr>
      <w:rFonts w:ascii="Century Gothic" w:hAnsi="Century Gothic" w:cs="Century Gothic"/>
      <w:i/>
      <w:iCs/>
      <w:spacing w:val="-10"/>
      <w:sz w:val="8"/>
      <w:szCs w:val="8"/>
    </w:rPr>
  </w:style>
  <w:style w:type="character" w:customStyle="1" w:styleId="13">
    <w:name w:val="Основной текст (13)_"/>
    <w:basedOn w:val="a0"/>
    <w:link w:val="131"/>
    <w:uiPriority w:val="99"/>
    <w:locked/>
    <w:rPr>
      <w:rFonts w:ascii="Century Gothic" w:hAnsi="Century Gothic" w:cs="Century Gothic"/>
      <w:i/>
      <w:iCs/>
      <w:noProof/>
      <w:sz w:val="68"/>
      <w:szCs w:val="68"/>
    </w:rPr>
  </w:style>
  <w:style w:type="character" w:customStyle="1" w:styleId="130">
    <w:name w:val="Основной текст (13)"/>
    <w:basedOn w:val="13"/>
    <w:uiPriority w:val="99"/>
    <w:rPr>
      <w:rFonts w:ascii="Century Gothic" w:hAnsi="Century Gothic" w:cs="Century Gothic"/>
      <w:i/>
      <w:iCs/>
      <w:noProof/>
      <w:sz w:val="68"/>
      <w:szCs w:val="68"/>
    </w:rPr>
  </w:style>
  <w:style w:type="character" w:customStyle="1" w:styleId="2-1pt1">
    <w:name w:val="Основной текст (2) + Интервал -1 pt1"/>
    <w:basedOn w:val="2"/>
    <w:uiPriority w:val="99"/>
    <w:rPr>
      <w:rFonts w:ascii="Times New Roman" w:hAnsi="Times New Roman" w:cs="Times New Roman"/>
      <w:spacing w:val="-20"/>
      <w:sz w:val="18"/>
      <w:szCs w:val="18"/>
      <w:u w:val="single"/>
      <w:lang w:val="en-US" w:eastAsia="en-US"/>
    </w:rPr>
  </w:style>
  <w:style w:type="character" w:customStyle="1" w:styleId="15">
    <w:name w:val="Основной текст (15)_"/>
    <w:basedOn w:val="a0"/>
    <w:link w:val="150"/>
    <w:uiPriority w:val="99"/>
    <w:locked/>
    <w:rPr>
      <w:rFonts w:ascii="Microsoft Sans Serif" w:hAnsi="Microsoft Sans Serif" w:cs="Microsoft Sans Serif"/>
      <w:noProof/>
      <w:sz w:val="16"/>
      <w:szCs w:val="16"/>
    </w:rPr>
  </w:style>
  <w:style w:type="character" w:customStyle="1" w:styleId="11-1pt">
    <w:name w:val="Основной текст (11) + Интервал -1 pt"/>
    <w:basedOn w:val="110"/>
    <w:uiPriority w:val="99"/>
    <w:rPr>
      <w:rFonts w:ascii="Times New Roman" w:hAnsi="Times New Roman" w:cs="Times New Roman"/>
      <w:spacing w:val="-20"/>
      <w:sz w:val="15"/>
      <w:szCs w:val="15"/>
    </w:rPr>
  </w:style>
  <w:style w:type="character" w:customStyle="1" w:styleId="16">
    <w:name w:val="Основной текст (16)_"/>
    <w:basedOn w:val="a0"/>
    <w:link w:val="161"/>
    <w:uiPriority w:val="99"/>
    <w:locked/>
    <w:rPr>
      <w:rFonts w:ascii="Courier New" w:hAnsi="Courier New" w:cs="Courier New"/>
      <w:b/>
      <w:bCs/>
      <w:noProof/>
      <w:sz w:val="42"/>
      <w:szCs w:val="42"/>
    </w:rPr>
  </w:style>
  <w:style w:type="character" w:customStyle="1" w:styleId="160">
    <w:name w:val="Основной текст (16)"/>
    <w:basedOn w:val="16"/>
    <w:uiPriority w:val="99"/>
    <w:rPr>
      <w:rFonts w:ascii="Courier New" w:hAnsi="Courier New" w:cs="Courier New"/>
      <w:b/>
      <w:bCs/>
      <w:noProof/>
      <w:sz w:val="42"/>
      <w:szCs w:val="42"/>
    </w:rPr>
  </w:style>
  <w:style w:type="character" w:customStyle="1" w:styleId="162">
    <w:name w:val="Основной текст (16)2"/>
    <w:basedOn w:val="16"/>
    <w:uiPriority w:val="99"/>
    <w:rPr>
      <w:rFonts w:ascii="Courier New" w:hAnsi="Courier New" w:cs="Courier New"/>
      <w:b/>
      <w:bCs/>
      <w:noProof/>
      <w:sz w:val="42"/>
      <w:szCs w:val="42"/>
    </w:rPr>
  </w:style>
  <w:style w:type="character" w:customStyle="1" w:styleId="26">
    <w:name w:val="Основной текст (2)"/>
    <w:basedOn w:val="2"/>
    <w:uiPriority w:val="99"/>
    <w:rPr>
      <w:rFonts w:ascii="Times New Roman" w:hAnsi="Times New Roman" w:cs="Times New Roman"/>
      <w:strike/>
      <w:spacing w:val="0"/>
      <w:sz w:val="18"/>
      <w:szCs w:val="18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after="540" w:line="307" w:lineRule="exact"/>
      <w:jc w:val="both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a5">
    <w:name w:val="Колонтитул"/>
    <w:basedOn w:val="a"/>
    <w:link w:val="a4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540" w:after="600" w:line="240" w:lineRule="atLeast"/>
      <w:outlineLvl w:val="0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600" w:after="120" w:line="240" w:lineRule="atLeast"/>
      <w:ind w:hanging="400"/>
      <w:jc w:val="both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after="120" w:line="240" w:lineRule="atLeast"/>
      <w:ind w:hanging="400"/>
      <w:jc w:val="both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-0">
    <w:name w:val="Штрих-код"/>
    <w:basedOn w:val="a"/>
    <w:link w:val="-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51">
    <w:name w:val="Основной текст (5)"/>
    <w:basedOn w:val="a"/>
    <w:link w:val="50"/>
    <w:uiPriority w:val="99"/>
    <w:pPr>
      <w:shd w:val="clear" w:color="auto" w:fill="FFFFFF"/>
      <w:spacing w:after="120"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23">
    <w:name w:val="Заголовок №2"/>
    <w:basedOn w:val="a"/>
    <w:link w:val="22"/>
    <w:uiPriority w:val="99"/>
    <w:pPr>
      <w:shd w:val="clear" w:color="auto" w:fill="FFFFFF"/>
      <w:spacing w:before="300" w:after="120" w:line="240" w:lineRule="atLeast"/>
      <w:ind w:hanging="380"/>
      <w:jc w:val="both"/>
      <w:outlineLvl w:val="1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120" w:after="120" w:line="240" w:lineRule="atLeast"/>
    </w:pPr>
    <w:rPr>
      <w:rFonts w:ascii="Microsoft Sans Serif" w:hAnsi="Microsoft Sans Serif" w:cs="Microsoft Sans Serif"/>
      <w:noProof/>
      <w:color w:val="auto"/>
      <w:sz w:val="19"/>
      <w:szCs w:val="19"/>
    </w:rPr>
  </w:style>
  <w:style w:type="paragraph" w:customStyle="1" w:styleId="120">
    <w:name w:val="Заголовок №1 (2)"/>
    <w:basedOn w:val="a"/>
    <w:link w:val="12"/>
    <w:uiPriority w:val="99"/>
    <w:pPr>
      <w:shd w:val="clear" w:color="auto" w:fill="FFFFFF"/>
      <w:spacing w:before="360" w:after="120" w:line="240" w:lineRule="atLeast"/>
      <w:ind w:firstLine="640"/>
      <w:jc w:val="both"/>
      <w:outlineLvl w:val="0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after="120" w:line="240" w:lineRule="atLeast"/>
    </w:pPr>
    <w:rPr>
      <w:rFonts w:ascii="Times New Roman" w:hAnsi="Times New Roman" w:cs="Times New Roman"/>
      <w:noProof/>
      <w:color w:val="auto"/>
      <w:sz w:val="21"/>
      <w:szCs w:val="21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before="360" w:after="120" w:line="240" w:lineRule="atLeast"/>
    </w:pPr>
    <w:rPr>
      <w:rFonts w:ascii="Century Gothic" w:hAnsi="Century Gothic" w:cs="Century Gothic"/>
      <w:color w:val="auto"/>
      <w:sz w:val="19"/>
      <w:szCs w:val="19"/>
    </w:rPr>
  </w:style>
  <w:style w:type="paragraph" w:customStyle="1" w:styleId="91">
    <w:name w:val="Основной текст (9)"/>
    <w:basedOn w:val="a"/>
    <w:link w:val="90"/>
    <w:uiPriority w:val="99"/>
    <w:pPr>
      <w:shd w:val="clear" w:color="auto" w:fill="FFFFFF"/>
      <w:spacing w:after="240" w:line="298" w:lineRule="exact"/>
      <w:jc w:val="center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after="360"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a9">
    <w:name w:val="Подпись к картинке"/>
    <w:basedOn w:val="a"/>
    <w:link w:val="a8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141">
    <w:name w:val="Основной текст (14)1"/>
    <w:basedOn w:val="a"/>
    <w:link w:val="14"/>
    <w:uiPriority w:val="99"/>
    <w:pPr>
      <w:shd w:val="clear" w:color="auto" w:fill="FFFFFF"/>
      <w:spacing w:line="240" w:lineRule="atLeast"/>
    </w:pPr>
    <w:rPr>
      <w:rFonts w:ascii="Century Gothic" w:hAnsi="Century Gothic" w:cs="Century Gothic"/>
      <w:i/>
      <w:iCs/>
      <w:noProof/>
      <w:color w:val="auto"/>
      <w:sz w:val="23"/>
      <w:szCs w:val="23"/>
    </w:rPr>
  </w:style>
  <w:style w:type="paragraph" w:customStyle="1" w:styleId="210">
    <w:name w:val="Подпись к картинке (2)1"/>
    <w:basedOn w:val="a"/>
    <w:link w:val="2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5"/>
      <w:szCs w:val="15"/>
    </w:rPr>
  </w:style>
  <w:style w:type="paragraph" w:customStyle="1" w:styleId="1210">
    <w:name w:val="Основной текст (12)1"/>
    <w:basedOn w:val="a"/>
    <w:link w:val="121"/>
    <w:uiPriority w:val="99"/>
    <w:pPr>
      <w:shd w:val="clear" w:color="auto" w:fill="FFFFFF"/>
      <w:spacing w:line="240" w:lineRule="atLeast"/>
      <w:ind w:firstLine="880"/>
    </w:pPr>
    <w:rPr>
      <w:rFonts w:ascii="Century Gothic" w:hAnsi="Century Gothic" w:cs="Century Gothic"/>
      <w:color w:val="auto"/>
      <w:sz w:val="20"/>
      <w:szCs w:val="20"/>
    </w:rPr>
  </w:style>
  <w:style w:type="paragraph" w:customStyle="1" w:styleId="131">
    <w:name w:val="Основной текст (13)1"/>
    <w:basedOn w:val="a"/>
    <w:link w:val="13"/>
    <w:uiPriority w:val="99"/>
    <w:pPr>
      <w:shd w:val="clear" w:color="auto" w:fill="FFFFFF"/>
      <w:spacing w:line="240" w:lineRule="atLeast"/>
    </w:pPr>
    <w:rPr>
      <w:rFonts w:ascii="Century Gothic" w:hAnsi="Century Gothic" w:cs="Century Gothic"/>
      <w:i/>
      <w:iCs/>
      <w:noProof/>
      <w:color w:val="auto"/>
      <w:sz w:val="68"/>
      <w:szCs w:val="68"/>
    </w:rPr>
  </w:style>
  <w:style w:type="paragraph" w:customStyle="1" w:styleId="150">
    <w:name w:val="Основной текст (15)"/>
    <w:basedOn w:val="a"/>
    <w:link w:val="15"/>
    <w:uiPriority w:val="99"/>
    <w:pPr>
      <w:shd w:val="clear" w:color="auto" w:fill="FFFFFF"/>
      <w:spacing w:line="240" w:lineRule="atLeast"/>
    </w:pPr>
    <w:rPr>
      <w:rFonts w:ascii="Microsoft Sans Serif" w:hAnsi="Microsoft Sans Serif" w:cs="Microsoft Sans Serif"/>
      <w:noProof/>
      <w:color w:val="auto"/>
      <w:sz w:val="16"/>
      <w:szCs w:val="16"/>
    </w:rPr>
  </w:style>
  <w:style w:type="paragraph" w:customStyle="1" w:styleId="161">
    <w:name w:val="Основной текст (16)1"/>
    <w:basedOn w:val="a"/>
    <w:link w:val="16"/>
    <w:uiPriority w:val="99"/>
    <w:pPr>
      <w:shd w:val="clear" w:color="auto" w:fill="FFFFFF"/>
      <w:spacing w:before="180" w:line="240" w:lineRule="atLeast"/>
    </w:pPr>
    <w:rPr>
      <w:rFonts w:ascii="Courier New" w:hAnsi="Courier New" w:cs="Courier New"/>
      <w:b/>
      <w:bCs/>
      <w:noProof/>
      <w:color w:val="auto"/>
      <w:sz w:val="42"/>
      <w:szCs w:val="42"/>
    </w:rPr>
  </w:style>
  <w:style w:type="table" w:styleId="aa">
    <w:name w:val="Table Grid"/>
    <w:basedOn w:val="a1"/>
    <w:uiPriority w:val="39"/>
    <w:rsid w:val="00B03E8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2525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2525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58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3682</Words>
  <Characters>26844</Characters>
  <Application>Microsoft Office Word</Application>
  <DocSecurity>0</DocSecurity>
  <Lines>223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 Александр Владимирович</dc:creator>
  <cp:keywords/>
  <dc:description/>
  <cp:lastModifiedBy>Кобякова Екатерина Сергеевна</cp:lastModifiedBy>
  <cp:revision>4</cp:revision>
  <dcterms:created xsi:type="dcterms:W3CDTF">2018-03-15T02:35:00Z</dcterms:created>
  <dcterms:modified xsi:type="dcterms:W3CDTF">2018-09-19T07:16:00Z</dcterms:modified>
</cp:coreProperties>
</file>